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473ED" w:rsidRPr="002473ED" w:rsidTr="0040681B">
        <w:trPr>
          <w:trHeight w:val="1516"/>
        </w:trPr>
        <w:tc>
          <w:tcPr>
            <w:tcW w:w="2127" w:type="dxa"/>
            <w:hideMark/>
          </w:tcPr>
          <w:p w:rsidR="002473ED" w:rsidRPr="002473ED" w:rsidRDefault="002473ED" w:rsidP="0040681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473E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2473ED" w:rsidRPr="002473ED" w:rsidRDefault="002473ED" w:rsidP="0040681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73ED" w:rsidRPr="002473ED" w:rsidRDefault="002473ED" w:rsidP="0040681B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73E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473ED" w:rsidRPr="002473ED" w:rsidRDefault="002473ED" w:rsidP="0040681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73ED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473ED" w:rsidRPr="002473ED" w:rsidRDefault="002473ED" w:rsidP="0040681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73ED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2473ED" w:rsidRPr="002473ED" w:rsidRDefault="002473ED" w:rsidP="002473ED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2473ED" w:rsidRPr="002473ED" w:rsidRDefault="002473ED" w:rsidP="002473E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2473ED" w:rsidRPr="002473ED" w:rsidRDefault="002473ED" w:rsidP="002473E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                                        </w:t>
      </w:r>
      <w:r w:rsidRPr="002473ED">
        <w:rPr>
          <w:color w:val="000000"/>
          <w:sz w:val="28"/>
          <w:szCs w:val="28"/>
        </w:rPr>
        <w:tab/>
      </w:r>
      <w:r w:rsidRPr="002473ED">
        <w:rPr>
          <w:color w:val="000000"/>
          <w:sz w:val="28"/>
          <w:szCs w:val="28"/>
        </w:rPr>
        <w:tab/>
      </w:r>
      <w:r w:rsidRPr="002473ED">
        <w:rPr>
          <w:color w:val="000000"/>
          <w:sz w:val="28"/>
          <w:szCs w:val="28"/>
        </w:rPr>
        <w:tab/>
      </w:r>
      <w:r w:rsidRPr="002473ED">
        <w:rPr>
          <w:color w:val="000000"/>
          <w:sz w:val="28"/>
          <w:szCs w:val="28"/>
        </w:rPr>
        <w:tab/>
      </w:r>
      <w:r w:rsidRPr="002473ED">
        <w:rPr>
          <w:color w:val="000000"/>
          <w:sz w:val="28"/>
          <w:szCs w:val="28"/>
        </w:rPr>
        <w:tab/>
      </w:r>
      <w:r w:rsidRPr="002473ED">
        <w:rPr>
          <w:color w:val="000000"/>
          <w:sz w:val="28"/>
          <w:szCs w:val="28"/>
        </w:rPr>
        <w:tab/>
      </w:r>
    </w:p>
    <w:p w:rsidR="002473ED" w:rsidRPr="002473ED" w:rsidRDefault="002473ED" w:rsidP="002473E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2473ED" w:rsidRPr="002473ED" w:rsidRDefault="002473ED" w:rsidP="002473ED">
      <w:pPr>
        <w:spacing w:before="11" w:after="120"/>
        <w:rPr>
          <w:sz w:val="28"/>
          <w:szCs w:val="28"/>
        </w:rPr>
      </w:pPr>
    </w:p>
    <w:p w:rsidR="002473ED" w:rsidRPr="002473ED" w:rsidRDefault="002473ED" w:rsidP="002473ED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2473ED">
        <w:rPr>
          <w:sz w:val="28"/>
          <w:szCs w:val="28"/>
          <w:lang w:eastAsia="en-US"/>
        </w:rPr>
        <w:t>УТВЕРЖДАЮ</w:t>
      </w:r>
    </w:p>
    <w:p w:rsidR="002473ED" w:rsidRPr="002473ED" w:rsidRDefault="002473ED" w:rsidP="002473ED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2473ED">
        <w:rPr>
          <w:sz w:val="28"/>
          <w:szCs w:val="28"/>
          <w:lang w:eastAsia="en-US"/>
        </w:rPr>
        <w:t xml:space="preserve">Приказ директора колледжа </w:t>
      </w:r>
    </w:p>
    <w:p w:rsidR="002473ED" w:rsidRPr="002473ED" w:rsidRDefault="002473ED" w:rsidP="002473ED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2473ED">
        <w:rPr>
          <w:sz w:val="28"/>
          <w:szCs w:val="28"/>
          <w:lang w:eastAsia="en-US"/>
        </w:rPr>
        <w:t>от 25.05.2021 г. № 119/1</w:t>
      </w:r>
    </w:p>
    <w:p w:rsidR="002473ED" w:rsidRPr="002473ED" w:rsidRDefault="002473ED" w:rsidP="002473E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 </w:t>
      </w:r>
    </w:p>
    <w:p w:rsidR="002473ED" w:rsidRPr="002473ED" w:rsidRDefault="002473ED" w:rsidP="002473ED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 </w:t>
      </w:r>
    </w:p>
    <w:p w:rsidR="002473ED" w:rsidRPr="002473ED" w:rsidRDefault="002473ED" w:rsidP="002473ED">
      <w:pPr>
        <w:jc w:val="center"/>
        <w:rPr>
          <w:color w:val="000000"/>
          <w:sz w:val="28"/>
          <w:szCs w:val="28"/>
        </w:rPr>
      </w:pPr>
      <w:r w:rsidRPr="002473ED">
        <w:rPr>
          <w:b/>
          <w:color w:val="000000"/>
          <w:sz w:val="28"/>
          <w:szCs w:val="28"/>
        </w:rPr>
        <w:t xml:space="preserve"> </w:t>
      </w:r>
    </w:p>
    <w:p w:rsidR="002473ED" w:rsidRPr="002473ED" w:rsidRDefault="002473ED" w:rsidP="002473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2473ED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2473ED" w:rsidRPr="002473ED" w:rsidRDefault="002473ED" w:rsidP="002473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2473ED">
        <w:rPr>
          <w:b/>
          <w:bCs/>
          <w:color w:val="000000"/>
          <w:sz w:val="28"/>
          <w:szCs w:val="28"/>
        </w:rPr>
        <w:t>ОП.06 Процессы формообразования и инструменты</w:t>
      </w:r>
    </w:p>
    <w:p w:rsidR="002473ED" w:rsidRPr="002473ED" w:rsidRDefault="002473ED" w:rsidP="002473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2473ED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2473ED" w:rsidRPr="002473ED" w:rsidRDefault="002473ED" w:rsidP="002473ED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2473ED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2473ED" w:rsidRPr="002473ED" w:rsidRDefault="002473ED" w:rsidP="002473ED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по специальности </w:t>
      </w:r>
    </w:p>
    <w:p w:rsidR="002473ED" w:rsidRPr="002473ED" w:rsidRDefault="002473ED" w:rsidP="002473ED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2473ED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473ED" w:rsidRPr="002473ED" w:rsidRDefault="002473ED" w:rsidP="002473ED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2473ED">
        <w:rPr>
          <w:color w:val="000000"/>
          <w:sz w:val="28"/>
          <w:szCs w:val="28"/>
        </w:rPr>
        <w:t xml:space="preserve">2021 г. </w:t>
      </w:r>
    </w:p>
    <w:p w:rsidR="00FF6AC7" w:rsidRPr="002473ED" w:rsidRDefault="00FF6AC7" w:rsidP="00247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73ED">
        <w:rPr>
          <w:bCs/>
          <w:i/>
          <w:sz w:val="28"/>
          <w:szCs w:val="28"/>
        </w:rPr>
        <w:br w:type="page"/>
      </w:r>
      <w:r w:rsidRPr="002473ED">
        <w:rPr>
          <w:b/>
          <w:sz w:val="28"/>
          <w:szCs w:val="28"/>
        </w:rPr>
        <w:lastRenderedPageBreak/>
        <w:t>СОДЕРЖАНИЕ</w:t>
      </w: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2473ED">
        <w:tc>
          <w:tcPr>
            <w:tcW w:w="7668" w:type="dxa"/>
            <w:shd w:val="clear" w:color="auto" w:fill="auto"/>
          </w:tcPr>
          <w:p w:rsidR="00BF6BDD" w:rsidRPr="002473ED" w:rsidRDefault="00BF6BDD" w:rsidP="00D66394">
            <w:pPr>
              <w:pStyle w:val="1"/>
              <w:tabs>
                <w:tab w:val="left" w:pos="165"/>
                <w:tab w:val="left" w:pos="36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473ED" w:rsidRDefault="00BF6BDD" w:rsidP="00D66394">
            <w:pPr>
              <w:tabs>
                <w:tab w:val="left" w:pos="165"/>
              </w:tabs>
              <w:jc w:val="center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стр.</w:t>
            </w:r>
          </w:p>
        </w:tc>
      </w:tr>
      <w:tr w:rsidR="00FF6AC7" w:rsidRPr="002473ED" w:rsidTr="00F40109">
        <w:trPr>
          <w:trHeight w:val="1161"/>
        </w:trPr>
        <w:tc>
          <w:tcPr>
            <w:tcW w:w="7668" w:type="dxa"/>
            <w:shd w:val="clear" w:color="auto" w:fill="auto"/>
          </w:tcPr>
          <w:p w:rsidR="00BF6BDD" w:rsidRPr="002473ED" w:rsidRDefault="00D66394" w:rsidP="00FB4B5B">
            <w:pPr>
              <w:tabs>
                <w:tab w:val="left" w:pos="165"/>
                <w:tab w:val="left" w:pos="360"/>
              </w:tabs>
              <w:rPr>
                <w:b/>
                <w:sz w:val="28"/>
                <w:szCs w:val="28"/>
              </w:rPr>
            </w:pPr>
            <w:r w:rsidRPr="002473ED">
              <w:rPr>
                <w:b/>
                <w:caps/>
                <w:sz w:val="28"/>
                <w:szCs w:val="28"/>
              </w:rPr>
              <w:t xml:space="preserve">1. </w:t>
            </w:r>
            <w:r w:rsidR="00FF6AC7" w:rsidRPr="002473ED">
              <w:rPr>
                <w:b/>
                <w:caps/>
                <w:sz w:val="28"/>
                <w:szCs w:val="28"/>
              </w:rPr>
              <w:t xml:space="preserve">ПАСПОРТ </w:t>
            </w:r>
            <w:r w:rsidR="00FB4B5B" w:rsidRPr="002473ED">
              <w:rPr>
                <w:b/>
                <w:caps/>
                <w:sz w:val="28"/>
                <w:szCs w:val="28"/>
              </w:rPr>
              <w:t xml:space="preserve">РАБОЧЕЙ </w:t>
            </w:r>
            <w:r w:rsidR="00FF6AC7" w:rsidRPr="002473ED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F6AC7" w:rsidRPr="002473ED" w:rsidRDefault="00CF5901" w:rsidP="00D66394">
            <w:pPr>
              <w:tabs>
                <w:tab w:val="left" w:pos="165"/>
              </w:tabs>
              <w:jc w:val="center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2473ED" w:rsidTr="00F40109">
        <w:trPr>
          <w:trHeight w:val="1134"/>
        </w:trPr>
        <w:tc>
          <w:tcPr>
            <w:tcW w:w="7668" w:type="dxa"/>
            <w:shd w:val="clear" w:color="auto" w:fill="auto"/>
          </w:tcPr>
          <w:p w:rsidR="00FF6AC7" w:rsidRPr="002473ED" w:rsidRDefault="00D66394" w:rsidP="00D66394">
            <w:pPr>
              <w:pStyle w:val="1"/>
              <w:tabs>
                <w:tab w:val="left" w:pos="165"/>
                <w:tab w:val="left" w:pos="36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2473ED">
              <w:rPr>
                <w:b/>
                <w:caps/>
                <w:sz w:val="28"/>
                <w:szCs w:val="28"/>
              </w:rPr>
              <w:t xml:space="preserve">2. </w:t>
            </w:r>
            <w:r w:rsidR="00BB5632" w:rsidRPr="002473ED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5040D8" w:rsidRPr="002473ED">
              <w:rPr>
                <w:b/>
                <w:caps/>
                <w:sz w:val="28"/>
                <w:szCs w:val="28"/>
              </w:rPr>
              <w:t xml:space="preserve">ПРИМЕРНОЕ </w:t>
            </w:r>
            <w:r w:rsidR="00FF6AC7" w:rsidRPr="002473ED">
              <w:rPr>
                <w:b/>
                <w:caps/>
                <w:sz w:val="28"/>
                <w:szCs w:val="28"/>
              </w:rPr>
              <w:t>содержание УЧЕ</w:t>
            </w:r>
            <w:r w:rsidR="00FF6AC7" w:rsidRPr="002473ED">
              <w:rPr>
                <w:b/>
                <w:caps/>
                <w:sz w:val="28"/>
                <w:szCs w:val="28"/>
              </w:rPr>
              <w:t>Б</w:t>
            </w:r>
            <w:r w:rsidR="00FF6AC7" w:rsidRPr="002473ED">
              <w:rPr>
                <w:b/>
                <w:caps/>
                <w:sz w:val="28"/>
                <w:szCs w:val="28"/>
              </w:rPr>
              <w:t>НОЙ ДИСЦИПЛИНЫ</w:t>
            </w:r>
          </w:p>
        </w:tc>
        <w:tc>
          <w:tcPr>
            <w:tcW w:w="1903" w:type="dxa"/>
            <w:shd w:val="clear" w:color="auto" w:fill="auto"/>
          </w:tcPr>
          <w:p w:rsidR="00FF6AC7" w:rsidRPr="002473ED" w:rsidRDefault="00A82EC0" w:rsidP="00D66394">
            <w:pPr>
              <w:tabs>
                <w:tab w:val="left" w:pos="165"/>
              </w:tabs>
              <w:jc w:val="center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5</w:t>
            </w:r>
          </w:p>
        </w:tc>
      </w:tr>
      <w:tr w:rsidR="00FF6AC7" w:rsidRPr="002473ED" w:rsidTr="00F40109">
        <w:trPr>
          <w:trHeight w:val="1136"/>
        </w:trPr>
        <w:tc>
          <w:tcPr>
            <w:tcW w:w="7668" w:type="dxa"/>
            <w:shd w:val="clear" w:color="auto" w:fill="auto"/>
          </w:tcPr>
          <w:p w:rsidR="00FF6AC7" w:rsidRPr="002473ED" w:rsidRDefault="00D66394" w:rsidP="00D66394">
            <w:pPr>
              <w:pStyle w:val="1"/>
              <w:tabs>
                <w:tab w:val="num" w:pos="0"/>
                <w:tab w:val="left" w:pos="165"/>
                <w:tab w:val="left" w:pos="36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2473ED">
              <w:rPr>
                <w:b/>
                <w:caps/>
                <w:sz w:val="28"/>
                <w:szCs w:val="28"/>
              </w:rPr>
              <w:t xml:space="preserve">3. </w:t>
            </w:r>
            <w:r w:rsidR="00D116F9" w:rsidRPr="002473ED">
              <w:rPr>
                <w:b/>
                <w:caps/>
                <w:sz w:val="28"/>
                <w:szCs w:val="28"/>
              </w:rPr>
              <w:t>условия</w:t>
            </w:r>
            <w:r w:rsidR="00FF6AC7" w:rsidRPr="002473ED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2473ED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2473ED">
              <w:rPr>
                <w:b/>
                <w:caps/>
                <w:sz w:val="28"/>
                <w:szCs w:val="28"/>
              </w:rPr>
              <w:t>дисципл</w:t>
            </w:r>
            <w:r w:rsidR="00FF6AC7" w:rsidRPr="002473ED">
              <w:rPr>
                <w:b/>
                <w:caps/>
                <w:sz w:val="28"/>
                <w:szCs w:val="28"/>
              </w:rPr>
              <w:t>и</w:t>
            </w:r>
            <w:r w:rsidR="00FF6AC7" w:rsidRPr="002473ED">
              <w:rPr>
                <w:b/>
                <w:caps/>
                <w:sz w:val="28"/>
                <w:szCs w:val="28"/>
              </w:rPr>
              <w:t>ны</w:t>
            </w:r>
          </w:p>
        </w:tc>
        <w:tc>
          <w:tcPr>
            <w:tcW w:w="1903" w:type="dxa"/>
            <w:shd w:val="clear" w:color="auto" w:fill="auto"/>
          </w:tcPr>
          <w:p w:rsidR="00FF6AC7" w:rsidRPr="002473ED" w:rsidRDefault="00AD48DC" w:rsidP="00D66394">
            <w:pPr>
              <w:tabs>
                <w:tab w:val="left" w:pos="165"/>
              </w:tabs>
              <w:jc w:val="center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1</w:t>
            </w:r>
            <w:r w:rsidR="00757E50" w:rsidRPr="002473ED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2473ED">
        <w:tc>
          <w:tcPr>
            <w:tcW w:w="7668" w:type="dxa"/>
            <w:shd w:val="clear" w:color="auto" w:fill="auto"/>
          </w:tcPr>
          <w:p w:rsidR="00FF6AC7" w:rsidRPr="002473ED" w:rsidRDefault="00D66394" w:rsidP="00D66394">
            <w:pPr>
              <w:pStyle w:val="1"/>
              <w:tabs>
                <w:tab w:val="left" w:pos="165"/>
                <w:tab w:val="left" w:pos="360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2473ED">
              <w:rPr>
                <w:b/>
                <w:caps/>
                <w:sz w:val="28"/>
                <w:szCs w:val="28"/>
              </w:rPr>
              <w:t xml:space="preserve">4. </w:t>
            </w:r>
            <w:r w:rsidR="00FF6AC7" w:rsidRPr="002473ED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2473ED">
              <w:rPr>
                <w:b/>
                <w:caps/>
                <w:sz w:val="28"/>
                <w:szCs w:val="28"/>
              </w:rPr>
              <w:t>своения уче</w:t>
            </w:r>
            <w:r w:rsidR="006F73C1" w:rsidRPr="002473ED">
              <w:rPr>
                <w:b/>
                <w:caps/>
                <w:sz w:val="28"/>
                <w:szCs w:val="28"/>
              </w:rPr>
              <w:t>б</w:t>
            </w:r>
            <w:r w:rsidR="006F73C1" w:rsidRPr="002473ED">
              <w:rPr>
                <w:b/>
                <w:caps/>
                <w:sz w:val="28"/>
                <w:szCs w:val="28"/>
              </w:rPr>
              <w:t>ной дисциплины</w:t>
            </w:r>
          </w:p>
        </w:tc>
        <w:tc>
          <w:tcPr>
            <w:tcW w:w="1903" w:type="dxa"/>
            <w:shd w:val="clear" w:color="auto" w:fill="auto"/>
          </w:tcPr>
          <w:p w:rsidR="00FF6AC7" w:rsidRPr="002473ED" w:rsidRDefault="00FD1834" w:rsidP="00D66394">
            <w:pPr>
              <w:tabs>
                <w:tab w:val="left" w:pos="165"/>
              </w:tabs>
              <w:jc w:val="center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1</w:t>
            </w:r>
            <w:r w:rsidR="00757E50" w:rsidRPr="002473ED">
              <w:rPr>
                <w:b/>
                <w:sz w:val="28"/>
                <w:szCs w:val="28"/>
              </w:rPr>
              <w:t>6</w:t>
            </w:r>
          </w:p>
        </w:tc>
      </w:tr>
    </w:tbl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</w:p>
    <w:p w:rsidR="00FF6AC7" w:rsidRPr="002473ED" w:rsidRDefault="00FF6AC7" w:rsidP="00FB4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  <w:r w:rsidRPr="002473ED">
        <w:rPr>
          <w:b/>
          <w:caps/>
          <w:sz w:val="28"/>
          <w:szCs w:val="28"/>
          <w:u w:val="single"/>
        </w:rPr>
        <w:br w:type="page"/>
      </w:r>
      <w:r w:rsidRPr="002473ED">
        <w:rPr>
          <w:b/>
          <w:caps/>
          <w:sz w:val="28"/>
          <w:szCs w:val="28"/>
        </w:rPr>
        <w:lastRenderedPageBreak/>
        <w:t xml:space="preserve">1. паспорт </w:t>
      </w:r>
      <w:r w:rsidR="00FB4B5B" w:rsidRPr="002473ED">
        <w:rPr>
          <w:b/>
          <w:caps/>
          <w:sz w:val="28"/>
          <w:szCs w:val="28"/>
        </w:rPr>
        <w:t xml:space="preserve">РАБОЧЕЙ </w:t>
      </w:r>
      <w:r w:rsidRPr="002473ED">
        <w:rPr>
          <w:b/>
          <w:caps/>
          <w:sz w:val="28"/>
          <w:szCs w:val="28"/>
        </w:rPr>
        <w:t xml:space="preserve"> ПРОГРАММЫ УЧЕБНОЙ ДИСЦИПЛИНЫ</w:t>
      </w:r>
    </w:p>
    <w:p w:rsidR="00BA1F46" w:rsidRPr="002473ED" w:rsidRDefault="00BA1F46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Процессы формообразования и инструменты</w:t>
      </w:r>
    </w:p>
    <w:p w:rsidR="00BA1F46" w:rsidRPr="002473ED" w:rsidRDefault="00BA1F46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F6AC7" w:rsidRPr="002473ED" w:rsidRDefault="006F30E3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1.</w:t>
      </w:r>
      <w:r w:rsidR="006A1160" w:rsidRPr="002473ED">
        <w:rPr>
          <w:b/>
          <w:sz w:val="28"/>
          <w:szCs w:val="28"/>
        </w:rPr>
        <w:t xml:space="preserve">1. </w:t>
      </w:r>
      <w:r w:rsidR="00FF6AC7" w:rsidRPr="002473ED">
        <w:rPr>
          <w:b/>
          <w:sz w:val="28"/>
          <w:szCs w:val="28"/>
        </w:rPr>
        <w:t xml:space="preserve">Область применения </w:t>
      </w:r>
      <w:r w:rsidR="00F40109" w:rsidRPr="002473ED">
        <w:rPr>
          <w:b/>
          <w:sz w:val="28"/>
          <w:szCs w:val="28"/>
        </w:rPr>
        <w:t>рабочей</w:t>
      </w:r>
      <w:r w:rsidR="00BF4341" w:rsidRPr="002473ED">
        <w:rPr>
          <w:b/>
          <w:sz w:val="28"/>
          <w:szCs w:val="28"/>
        </w:rPr>
        <w:t xml:space="preserve"> </w:t>
      </w:r>
      <w:r w:rsidR="00FF6AC7" w:rsidRPr="002473ED">
        <w:rPr>
          <w:b/>
          <w:sz w:val="28"/>
          <w:szCs w:val="28"/>
        </w:rPr>
        <w:t>программы</w:t>
      </w:r>
    </w:p>
    <w:p w:rsidR="00FF6AC7" w:rsidRPr="002473ED" w:rsidRDefault="00F40109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Рабочая </w:t>
      </w:r>
      <w:r w:rsidR="00D66394" w:rsidRPr="002473ED">
        <w:rPr>
          <w:sz w:val="28"/>
          <w:szCs w:val="28"/>
        </w:rPr>
        <w:t xml:space="preserve"> п</w:t>
      </w:r>
      <w:r w:rsidR="00FF6AC7" w:rsidRPr="002473ED">
        <w:rPr>
          <w:sz w:val="28"/>
          <w:szCs w:val="28"/>
        </w:rPr>
        <w:t xml:space="preserve">рограмма учебной дисциплины </w:t>
      </w:r>
      <w:r w:rsidR="007041B2" w:rsidRPr="002473ED">
        <w:rPr>
          <w:sz w:val="28"/>
          <w:szCs w:val="28"/>
        </w:rPr>
        <w:t xml:space="preserve">является частью </w:t>
      </w:r>
      <w:r w:rsidR="00D66394" w:rsidRPr="002473ED">
        <w:rPr>
          <w:sz w:val="28"/>
          <w:szCs w:val="28"/>
        </w:rPr>
        <w:t xml:space="preserve">примерной </w:t>
      </w:r>
      <w:r w:rsidR="007041B2" w:rsidRPr="002473ED">
        <w:rPr>
          <w:sz w:val="28"/>
          <w:szCs w:val="28"/>
        </w:rPr>
        <w:t>осно</w:t>
      </w:r>
      <w:r w:rsidR="007041B2" w:rsidRPr="002473ED">
        <w:rPr>
          <w:sz w:val="28"/>
          <w:szCs w:val="28"/>
        </w:rPr>
        <w:t>в</w:t>
      </w:r>
      <w:r w:rsidR="007041B2" w:rsidRPr="002473ED">
        <w:rPr>
          <w:sz w:val="28"/>
          <w:szCs w:val="28"/>
        </w:rPr>
        <w:t xml:space="preserve">ной профессиональной образовательной программы </w:t>
      </w:r>
      <w:r w:rsidR="000D5CDF" w:rsidRPr="002473ED">
        <w:rPr>
          <w:sz w:val="28"/>
          <w:szCs w:val="28"/>
        </w:rPr>
        <w:t xml:space="preserve">в соответствии с ФГОС </w:t>
      </w:r>
      <w:r w:rsidR="007041B2" w:rsidRPr="002473ED">
        <w:rPr>
          <w:sz w:val="28"/>
          <w:szCs w:val="28"/>
        </w:rPr>
        <w:t>по специальности</w:t>
      </w:r>
      <w:r w:rsidR="00E21C40" w:rsidRPr="002473ED">
        <w:rPr>
          <w:sz w:val="28"/>
          <w:szCs w:val="28"/>
        </w:rPr>
        <w:t xml:space="preserve"> </w:t>
      </w:r>
      <w:r w:rsidR="00D66394" w:rsidRPr="002473ED">
        <w:rPr>
          <w:sz w:val="28"/>
          <w:szCs w:val="28"/>
        </w:rPr>
        <w:t xml:space="preserve">СПО </w:t>
      </w:r>
      <w:r w:rsidR="006A1160" w:rsidRPr="002473ED">
        <w:rPr>
          <w:sz w:val="28"/>
          <w:szCs w:val="28"/>
        </w:rPr>
        <w:t>15</w:t>
      </w:r>
      <w:r w:rsidR="00826DAE" w:rsidRPr="002473ED">
        <w:rPr>
          <w:sz w:val="28"/>
          <w:szCs w:val="28"/>
        </w:rPr>
        <w:t>.02.08</w:t>
      </w:r>
      <w:r w:rsidR="006A1160" w:rsidRPr="002473ED">
        <w:rPr>
          <w:sz w:val="28"/>
          <w:szCs w:val="28"/>
        </w:rPr>
        <w:t xml:space="preserve"> Технология машиностроения</w:t>
      </w:r>
      <w:r w:rsidR="00AD0C49" w:rsidRPr="002473ED">
        <w:rPr>
          <w:sz w:val="28"/>
          <w:szCs w:val="28"/>
        </w:rPr>
        <w:t>.</w:t>
      </w:r>
    </w:p>
    <w:p w:rsidR="00E4422B" w:rsidRPr="002473ED" w:rsidRDefault="00F40109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Рабочая </w:t>
      </w:r>
      <w:r w:rsidR="00E4422B" w:rsidRPr="002473ED">
        <w:rPr>
          <w:sz w:val="28"/>
          <w:szCs w:val="28"/>
        </w:rPr>
        <w:t xml:space="preserve"> программа учебной дисциплины может быть использована</w:t>
      </w:r>
      <w:r w:rsidR="00E4422B" w:rsidRPr="002473ED">
        <w:rPr>
          <w:b/>
          <w:sz w:val="28"/>
          <w:szCs w:val="28"/>
        </w:rPr>
        <w:t xml:space="preserve"> </w:t>
      </w:r>
      <w:r w:rsidR="00E4422B" w:rsidRPr="002473ED">
        <w:rPr>
          <w:sz w:val="28"/>
          <w:szCs w:val="28"/>
        </w:rPr>
        <w:t>в допо</w:t>
      </w:r>
      <w:r w:rsidR="00E4422B" w:rsidRPr="002473ED">
        <w:rPr>
          <w:sz w:val="28"/>
          <w:szCs w:val="28"/>
        </w:rPr>
        <w:t>л</w:t>
      </w:r>
      <w:r w:rsidR="00E4422B" w:rsidRPr="002473ED">
        <w:rPr>
          <w:sz w:val="28"/>
          <w:szCs w:val="28"/>
        </w:rPr>
        <w:t>нительном профессиональном образовании (в программах повышения квалифик</w:t>
      </w:r>
      <w:r w:rsidR="00E4422B" w:rsidRPr="002473ED">
        <w:rPr>
          <w:sz w:val="28"/>
          <w:szCs w:val="28"/>
        </w:rPr>
        <w:t>а</w:t>
      </w:r>
      <w:r w:rsidR="00E4422B" w:rsidRPr="002473ED">
        <w:rPr>
          <w:sz w:val="28"/>
          <w:szCs w:val="28"/>
        </w:rPr>
        <w:t xml:space="preserve">ции и переподготовки) и профессиональной подготовке по профессиям рабочих: </w:t>
      </w:r>
      <w:r w:rsidR="00CF5901" w:rsidRPr="002473ED">
        <w:rPr>
          <w:sz w:val="28"/>
          <w:szCs w:val="28"/>
        </w:rPr>
        <w:t>18355 Сверловщик, 18809 Станочник широкого профиля, 19149 Токарь, 19479 Фрезеровщик, 19630 Шлифовщик.</w:t>
      </w: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F4E91" w:rsidRPr="002473ED" w:rsidRDefault="006F30E3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1.</w:t>
      </w:r>
      <w:r w:rsidR="00FF6AC7" w:rsidRPr="002473ED">
        <w:rPr>
          <w:b/>
          <w:sz w:val="28"/>
          <w:szCs w:val="28"/>
        </w:rPr>
        <w:t xml:space="preserve">2. Место </w:t>
      </w:r>
      <w:r w:rsidR="00BF4341" w:rsidRPr="002473ED">
        <w:rPr>
          <w:b/>
          <w:sz w:val="28"/>
          <w:szCs w:val="28"/>
        </w:rPr>
        <w:t xml:space="preserve">учебной </w:t>
      </w:r>
      <w:r w:rsidR="00FF6AC7" w:rsidRPr="002473ED">
        <w:rPr>
          <w:b/>
          <w:sz w:val="28"/>
          <w:szCs w:val="28"/>
        </w:rPr>
        <w:t xml:space="preserve">дисциплины в структуре </w:t>
      </w:r>
      <w:r w:rsidR="000D5CDF" w:rsidRPr="002473ED">
        <w:rPr>
          <w:b/>
          <w:sz w:val="28"/>
          <w:szCs w:val="28"/>
        </w:rPr>
        <w:t xml:space="preserve">основной </w:t>
      </w:r>
      <w:r w:rsidR="00FF6AC7" w:rsidRPr="002473ED">
        <w:rPr>
          <w:b/>
          <w:sz w:val="28"/>
          <w:szCs w:val="28"/>
        </w:rPr>
        <w:t>професси</w:t>
      </w:r>
      <w:r w:rsidR="00FF6AC7" w:rsidRPr="002473ED">
        <w:rPr>
          <w:b/>
          <w:sz w:val="28"/>
          <w:szCs w:val="28"/>
        </w:rPr>
        <w:t>о</w:t>
      </w:r>
      <w:r w:rsidR="00FF6AC7" w:rsidRPr="002473ED">
        <w:rPr>
          <w:b/>
          <w:sz w:val="28"/>
          <w:szCs w:val="28"/>
        </w:rPr>
        <w:t>нал</w:t>
      </w:r>
      <w:r w:rsidR="002830A1" w:rsidRPr="002473ED">
        <w:rPr>
          <w:b/>
          <w:sz w:val="28"/>
          <w:szCs w:val="28"/>
        </w:rPr>
        <w:t>ьной образовательной программы:</w:t>
      </w:r>
    </w:p>
    <w:p w:rsidR="00373AF0" w:rsidRPr="002473ED" w:rsidRDefault="00373AF0" w:rsidP="00D66394">
      <w:pPr>
        <w:widowControl w:val="0"/>
        <w:suppressAutoHyphens/>
        <w:ind w:firstLine="709"/>
        <w:jc w:val="both"/>
        <w:rPr>
          <w:sz w:val="28"/>
          <w:szCs w:val="28"/>
          <w:lang w:val="en-US"/>
        </w:rPr>
      </w:pPr>
      <w:r w:rsidRPr="002473ED">
        <w:rPr>
          <w:sz w:val="28"/>
          <w:szCs w:val="28"/>
        </w:rPr>
        <w:t>Профессиональный цикл</w:t>
      </w:r>
      <w:r w:rsidR="000C26C9" w:rsidRPr="002473ED">
        <w:rPr>
          <w:sz w:val="28"/>
          <w:szCs w:val="28"/>
          <w:lang w:val="en-US"/>
        </w:rPr>
        <w:t>.</w:t>
      </w:r>
    </w:p>
    <w:p w:rsidR="008F57C1" w:rsidRPr="002473ED" w:rsidRDefault="008F57C1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F6AC7" w:rsidRPr="002473ED" w:rsidRDefault="006F30E3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b/>
          <w:sz w:val="28"/>
          <w:szCs w:val="28"/>
        </w:rPr>
        <w:t>1.3</w:t>
      </w:r>
      <w:r w:rsidR="00FF6AC7" w:rsidRPr="002473ED">
        <w:rPr>
          <w:b/>
          <w:sz w:val="28"/>
          <w:szCs w:val="28"/>
        </w:rPr>
        <w:t xml:space="preserve">. </w:t>
      </w:r>
      <w:r w:rsidR="00B06A4C" w:rsidRPr="002473ED">
        <w:rPr>
          <w:b/>
          <w:sz w:val="28"/>
          <w:szCs w:val="28"/>
        </w:rPr>
        <w:t xml:space="preserve">Цели и задачи </w:t>
      </w:r>
      <w:r w:rsidR="00AD1837" w:rsidRPr="002473ED">
        <w:rPr>
          <w:b/>
          <w:sz w:val="28"/>
          <w:szCs w:val="28"/>
        </w:rPr>
        <w:t xml:space="preserve">учебной </w:t>
      </w:r>
      <w:r w:rsidR="00B06A4C" w:rsidRPr="002473ED">
        <w:rPr>
          <w:b/>
          <w:sz w:val="28"/>
          <w:szCs w:val="28"/>
        </w:rPr>
        <w:t xml:space="preserve">дисциплины </w:t>
      </w:r>
      <w:r w:rsidR="002830A1" w:rsidRPr="002473ED">
        <w:rPr>
          <w:b/>
          <w:sz w:val="28"/>
          <w:szCs w:val="28"/>
        </w:rPr>
        <w:t>–</w:t>
      </w:r>
      <w:r w:rsidR="00B06A4C" w:rsidRPr="002473ED">
        <w:rPr>
          <w:b/>
          <w:sz w:val="28"/>
          <w:szCs w:val="28"/>
        </w:rPr>
        <w:t xml:space="preserve"> требования к результатам освоения </w:t>
      </w:r>
      <w:r w:rsidR="00AD1837" w:rsidRPr="002473ED">
        <w:rPr>
          <w:b/>
          <w:sz w:val="28"/>
          <w:szCs w:val="28"/>
        </w:rPr>
        <w:t xml:space="preserve">учебной </w:t>
      </w:r>
      <w:r w:rsidR="00FF6AC7" w:rsidRPr="002473ED">
        <w:rPr>
          <w:b/>
          <w:sz w:val="28"/>
          <w:szCs w:val="28"/>
        </w:rPr>
        <w:t>дисциплины:</w:t>
      </w:r>
    </w:p>
    <w:p w:rsidR="001D0E7B" w:rsidRPr="002473ED" w:rsidRDefault="001D0E7B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В результате освоения </w:t>
      </w:r>
      <w:r w:rsidR="00AD1837" w:rsidRPr="002473ED">
        <w:rPr>
          <w:sz w:val="28"/>
          <w:szCs w:val="28"/>
        </w:rPr>
        <w:t xml:space="preserve">учебной </w:t>
      </w:r>
      <w:r w:rsidRPr="002473ED">
        <w:rPr>
          <w:sz w:val="28"/>
          <w:szCs w:val="28"/>
        </w:rPr>
        <w:t>дисциплины обучающийся должен уметь: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пользоваться нормативно-справочной документацией по выбору лезвийн</w:t>
      </w:r>
      <w:r w:rsidRPr="002473ED">
        <w:rPr>
          <w:sz w:val="28"/>
          <w:szCs w:val="28"/>
        </w:rPr>
        <w:t>о</w:t>
      </w:r>
      <w:r w:rsidRPr="002473ED">
        <w:rPr>
          <w:sz w:val="28"/>
          <w:szCs w:val="28"/>
        </w:rPr>
        <w:t xml:space="preserve">го инструмента, </w:t>
      </w:r>
      <w:r w:rsidR="00AF48AD" w:rsidRPr="002473ED">
        <w:rPr>
          <w:sz w:val="28"/>
          <w:szCs w:val="28"/>
        </w:rPr>
        <w:t xml:space="preserve">выбору </w:t>
      </w:r>
      <w:r w:rsidRPr="002473ED">
        <w:rPr>
          <w:sz w:val="28"/>
          <w:szCs w:val="28"/>
        </w:rPr>
        <w:t>режимов резания в зависимости от конкретных условий обрабо</w:t>
      </w:r>
      <w:r w:rsidRPr="002473ED">
        <w:rPr>
          <w:sz w:val="28"/>
          <w:szCs w:val="28"/>
        </w:rPr>
        <w:t>т</w:t>
      </w:r>
      <w:r w:rsidRPr="002473ED">
        <w:rPr>
          <w:sz w:val="28"/>
          <w:szCs w:val="28"/>
        </w:rPr>
        <w:t>ки;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выбирать конструкцию лезвийного инструмента в зависимости от конкре</w:t>
      </w:r>
      <w:r w:rsidRPr="002473ED">
        <w:rPr>
          <w:sz w:val="28"/>
          <w:szCs w:val="28"/>
        </w:rPr>
        <w:t>т</w:t>
      </w:r>
      <w:r w:rsidRPr="002473ED">
        <w:rPr>
          <w:sz w:val="28"/>
          <w:szCs w:val="28"/>
        </w:rPr>
        <w:t xml:space="preserve">ных условий обработки; 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производить расчет режимов резания при различных видах обработки.</w:t>
      </w:r>
    </w:p>
    <w:p w:rsidR="00373AF0" w:rsidRPr="002473ED" w:rsidRDefault="00373AF0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В результате освоения </w:t>
      </w:r>
      <w:r w:rsidR="00AD1837" w:rsidRPr="002473ED">
        <w:rPr>
          <w:sz w:val="28"/>
          <w:szCs w:val="28"/>
        </w:rPr>
        <w:t xml:space="preserve">учебной </w:t>
      </w:r>
      <w:r w:rsidRPr="002473ED">
        <w:rPr>
          <w:sz w:val="28"/>
          <w:szCs w:val="28"/>
        </w:rPr>
        <w:t>дисциплины обучающийся должен знать: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основные методы формообразования заготовок;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основные методы обработки металлов резанием;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материалы, применяемые для изготовления лезвийного инструмента;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виды лезвийного инструмента и область его применения;</w:t>
      </w:r>
    </w:p>
    <w:p w:rsidR="00373AF0" w:rsidRPr="002473ED" w:rsidRDefault="00373AF0" w:rsidP="00D66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─ методику и расчет рациональных режимов резания при различных видах обработки.</w:t>
      </w:r>
    </w:p>
    <w:p w:rsidR="00033BD9" w:rsidRPr="002473ED" w:rsidRDefault="00033BD9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B06A4C" w:rsidRPr="002473ED" w:rsidRDefault="006C745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b/>
          <w:sz w:val="28"/>
          <w:szCs w:val="28"/>
        </w:rPr>
        <w:t>1.</w:t>
      </w:r>
      <w:r w:rsidR="00AF0C9B" w:rsidRPr="002473ED">
        <w:rPr>
          <w:b/>
          <w:sz w:val="28"/>
          <w:szCs w:val="28"/>
        </w:rPr>
        <w:t>4</w:t>
      </w:r>
      <w:r w:rsidR="00FF6AC7" w:rsidRPr="002473ED">
        <w:rPr>
          <w:b/>
          <w:sz w:val="28"/>
          <w:szCs w:val="28"/>
        </w:rPr>
        <w:t xml:space="preserve">. </w:t>
      </w:r>
      <w:r w:rsidR="00B06A4C" w:rsidRPr="002473ED">
        <w:rPr>
          <w:b/>
          <w:sz w:val="28"/>
          <w:szCs w:val="28"/>
        </w:rPr>
        <w:t xml:space="preserve">Рекомендуемое количество часов на освоение </w:t>
      </w:r>
      <w:r w:rsidR="00FB4B5B" w:rsidRPr="002473ED">
        <w:rPr>
          <w:b/>
          <w:sz w:val="28"/>
          <w:szCs w:val="28"/>
        </w:rPr>
        <w:t>рабочей</w:t>
      </w:r>
      <w:r w:rsidR="00C976B2" w:rsidRPr="002473ED">
        <w:rPr>
          <w:b/>
          <w:sz w:val="28"/>
          <w:szCs w:val="28"/>
        </w:rPr>
        <w:t xml:space="preserve"> </w:t>
      </w:r>
      <w:r w:rsidR="00B06A4C" w:rsidRPr="002473ED">
        <w:rPr>
          <w:b/>
          <w:sz w:val="28"/>
          <w:szCs w:val="28"/>
        </w:rPr>
        <w:t xml:space="preserve">программы </w:t>
      </w:r>
      <w:r w:rsidR="00C976B2" w:rsidRPr="002473ED">
        <w:rPr>
          <w:b/>
          <w:sz w:val="28"/>
          <w:szCs w:val="28"/>
        </w:rPr>
        <w:t xml:space="preserve">учебной </w:t>
      </w:r>
      <w:r w:rsidR="00B06A4C" w:rsidRPr="002473ED">
        <w:rPr>
          <w:b/>
          <w:sz w:val="28"/>
          <w:szCs w:val="28"/>
        </w:rPr>
        <w:t>дисциплины:</w:t>
      </w:r>
    </w:p>
    <w:p w:rsidR="00B06A4C" w:rsidRPr="002473ED" w:rsidRDefault="00B06A4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максимально</w:t>
      </w:r>
      <w:r w:rsidR="00473F2B" w:rsidRPr="002473ED">
        <w:rPr>
          <w:sz w:val="28"/>
          <w:szCs w:val="28"/>
        </w:rPr>
        <w:t xml:space="preserve">й учебной нагрузки обучающегося </w:t>
      </w:r>
      <w:r w:rsidR="0008535F" w:rsidRPr="002473ED">
        <w:rPr>
          <w:sz w:val="28"/>
          <w:szCs w:val="28"/>
        </w:rPr>
        <w:t>1</w:t>
      </w:r>
      <w:r w:rsidR="002473ED">
        <w:rPr>
          <w:sz w:val="28"/>
          <w:szCs w:val="28"/>
        </w:rPr>
        <w:t>74</w:t>
      </w:r>
      <w:r w:rsidR="00473F2B" w:rsidRPr="002473ED">
        <w:rPr>
          <w:sz w:val="28"/>
          <w:szCs w:val="28"/>
        </w:rPr>
        <w:t xml:space="preserve"> </w:t>
      </w:r>
      <w:r w:rsidRPr="002473ED">
        <w:rPr>
          <w:sz w:val="28"/>
          <w:szCs w:val="28"/>
        </w:rPr>
        <w:t>часов, в том числе:</w:t>
      </w:r>
    </w:p>
    <w:p w:rsidR="00B06A4C" w:rsidRPr="002473ED" w:rsidRDefault="00B06A4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обязательной</w:t>
      </w:r>
      <w:r w:rsidR="00917851" w:rsidRPr="002473ED">
        <w:rPr>
          <w:sz w:val="28"/>
          <w:szCs w:val="28"/>
        </w:rPr>
        <w:t xml:space="preserve"> аудиторной </w:t>
      </w:r>
      <w:r w:rsidRPr="002473ED">
        <w:rPr>
          <w:sz w:val="28"/>
          <w:szCs w:val="28"/>
        </w:rPr>
        <w:t xml:space="preserve">учебной нагрузки обучающегося </w:t>
      </w:r>
      <w:r w:rsidR="00B106FD" w:rsidRPr="002473ED">
        <w:rPr>
          <w:sz w:val="28"/>
          <w:szCs w:val="28"/>
        </w:rPr>
        <w:t>1</w:t>
      </w:r>
      <w:r w:rsidR="002473ED">
        <w:rPr>
          <w:sz w:val="28"/>
          <w:szCs w:val="28"/>
        </w:rPr>
        <w:t>16</w:t>
      </w:r>
      <w:r w:rsidRPr="002473ED">
        <w:rPr>
          <w:sz w:val="28"/>
          <w:szCs w:val="28"/>
        </w:rPr>
        <w:t xml:space="preserve"> часов</w:t>
      </w:r>
      <w:r w:rsidR="00361C74" w:rsidRPr="002473ED">
        <w:rPr>
          <w:sz w:val="28"/>
          <w:szCs w:val="28"/>
        </w:rPr>
        <w:t>;</w:t>
      </w:r>
    </w:p>
    <w:p w:rsidR="00B06A4C" w:rsidRPr="002473ED" w:rsidRDefault="00B06A4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самостоятельной работы обучающегося </w:t>
      </w:r>
      <w:r w:rsidR="002473ED">
        <w:rPr>
          <w:sz w:val="28"/>
          <w:szCs w:val="28"/>
        </w:rPr>
        <w:t>58</w:t>
      </w:r>
      <w:r w:rsidRPr="002473ED">
        <w:rPr>
          <w:sz w:val="28"/>
          <w:szCs w:val="28"/>
        </w:rPr>
        <w:t xml:space="preserve"> часов</w:t>
      </w:r>
      <w:r w:rsidR="00361C74" w:rsidRPr="002473ED">
        <w:rPr>
          <w:sz w:val="28"/>
          <w:szCs w:val="28"/>
        </w:rPr>
        <w:t>.</w:t>
      </w:r>
    </w:p>
    <w:p w:rsidR="00B06A4C" w:rsidRPr="002473ED" w:rsidRDefault="00B06A4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4B5B" w:rsidRPr="002473ED" w:rsidRDefault="00FB4B5B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4B5B" w:rsidRPr="002473ED" w:rsidRDefault="00FB4B5B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40109" w:rsidRPr="002473ED" w:rsidRDefault="00F40109" w:rsidP="0033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06A4C" w:rsidRPr="002473ED" w:rsidRDefault="00413F18" w:rsidP="0033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2</w:t>
      </w:r>
      <w:r w:rsidR="005040D8" w:rsidRPr="002473ED">
        <w:rPr>
          <w:b/>
          <w:sz w:val="28"/>
          <w:szCs w:val="28"/>
        </w:rPr>
        <w:t>. СТРУКТУРА И  СОДЕРЖАНИЕ УЧЕБНОЙ ДИСЦИПЛ</w:t>
      </w:r>
      <w:r w:rsidR="005040D8" w:rsidRPr="002473ED">
        <w:rPr>
          <w:b/>
          <w:sz w:val="28"/>
          <w:szCs w:val="28"/>
        </w:rPr>
        <w:t>И</w:t>
      </w:r>
      <w:r w:rsidR="005040D8" w:rsidRPr="002473ED">
        <w:rPr>
          <w:b/>
          <w:sz w:val="28"/>
          <w:szCs w:val="28"/>
        </w:rPr>
        <w:t>НЫ</w:t>
      </w:r>
    </w:p>
    <w:p w:rsidR="00CE5F54" w:rsidRPr="002473ED" w:rsidRDefault="00CE5F54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F6AC7" w:rsidRPr="002473ED" w:rsidRDefault="00413F18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2473ED">
        <w:rPr>
          <w:b/>
          <w:sz w:val="28"/>
          <w:szCs w:val="28"/>
        </w:rPr>
        <w:t>2.</w:t>
      </w:r>
      <w:r w:rsidR="002F118B" w:rsidRPr="002473ED">
        <w:rPr>
          <w:b/>
          <w:sz w:val="28"/>
          <w:szCs w:val="28"/>
        </w:rPr>
        <w:t xml:space="preserve">1. </w:t>
      </w:r>
      <w:r w:rsidR="00FF6AC7" w:rsidRPr="002473ED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2473E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473ED" w:rsidRDefault="00FF6AC7" w:rsidP="00337370">
            <w:pPr>
              <w:jc w:val="both"/>
              <w:rPr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473ED" w:rsidRDefault="00361C74" w:rsidP="00337370">
            <w:pPr>
              <w:jc w:val="center"/>
              <w:rPr>
                <w:iCs/>
                <w:sz w:val="28"/>
                <w:szCs w:val="28"/>
              </w:rPr>
            </w:pPr>
            <w:r w:rsidRPr="002473ED">
              <w:rPr>
                <w:b/>
                <w:iCs/>
                <w:sz w:val="28"/>
                <w:szCs w:val="28"/>
              </w:rPr>
              <w:t>Объем ч</w:t>
            </w:r>
            <w:r w:rsidRPr="002473ED">
              <w:rPr>
                <w:b/>
                <w:iCs/>
                <w:sz w:val="28"/>
                <w:szCs w:val="28"/>
              </w:rPr>
              <w:t>а</w:t>
            </w:r>
            <w:r w:rsidRPr="002473ED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CE5F54" w:rsidRPr="002473ED">
        <w:trPr>
          <w:trHeight w:val="285"/>
        </w:trPr>
        <w:tc>
          <w:tcPr>
            <w:tcW w:w="7904" w:type="dxa"/>
            <w:shd w:val="clear" w:color="auto" w:fill="auto"/>
          </w:tcPr>
          <w:p w:rsidR="00CE5F54" w:rsidRPr="002473ED" w:rsidRDefault="00CE5F54" w:rsidP="00337370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E5F54" w:rsidRPr="002473ED" w:rsidRDefault="00107E2C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 w:rsidRPr="002473ED">
              <w:rPr>
                <w:iCs/>
                <w:sz w:val="28"/>
                <w:szCs w:val="28"/>
              </w:rPr>
              <w:t>1</w:t>
            </w:r>
            <w:r w:rsidR="002473ED">
              <w:rPr>
                <w:iCs/>
                <w:sz w:val="28"/>
                <w:szCs w:val="28"/>
              </w:rPr>
              <w:t>74</w:t>
            </w:r>
          </w:p>
        </w:tc>
      </w:tr>
      <w:tr w:rsidR="00CE5F54" w:rsidRPr="002473ED">
        <w:tc>
          <w:tcPr>
            <w:tcW w:w="7904" w:type="dxa"/>
            <w:shd w:val="clear" w:color="auto" w:fill="auto"/>
          </w:tcPr>
          <w:p w:rsidR="00CE5F54" w:rsidRPr="002473ED" w:rsidRDefault="00CE5F54" w:rsidP="00337370">
            <w:pPr>
              <w:jc w:val="both"/>
              <w:rPr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E5F54" w:rsidRPr="002473ED" w:rsidRDefault="00107E2C" w:rsidP="002473ED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 w:rsidRPr="002473ED">
              <w:rPr>
                <w:iCs/>
                <w:sz w:val="28"/>
                <w:szCs w:val="28"/>
              </w:rPr>
              <w:t>1</w:t>
            </w:r>
            <w:r w:rsidR="002473ED">
              <w:rPr>
                <w:iCs/>
                <w:sz w:val="28"/>
                <w:szCs w:val="28"/>
              </w:rPr>
              <w:t>16</w:t>
            </w:r>
          </w:p>
        </w:tc>
      </w:tr>
      <w:tr w:rsidR="00CE5F54" w:rsidRPr="002473ED">
        <w:tc>
          <w:tcPr>
            <w:tcW w:w="7904" w:type="dxa"/>
            <w:shd w:val="clear" w:color="auto" w:fill="auto"/>
          </w:tcPr>
          <w:p w:rsidR="00CE5F54" w:rsidRPr="002473ED" w:rsidRDefault="00CE5F54" w:rsidP="00337370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5F54" w:rsidRPr="002473ED" w:rsidRDefault="00CE5F54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</w:p>
        </w:tc>
      </w:tr>
      <w:tr w:rsidR="00CE5F54" w:rsidRPr="002473ED">
        <w:tc>
          <w:tcPr>
            <w:tcW w:w="7904" w:type="dxa"/>
            <w:shd w:val="clear" w:color="auto" w:fill="auto"/>
          </w:tcPr>
          <w:p w:rsidR="00CE5F54" w:rsidRPr="002473ED" w:rsidRDefault="00CE5F54" w:rsidP="00B878D5">
            <w:pPr>
              <w:ind w:firstLine="540"/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CE5F54" w:rsidRPr="002473ED" w:rsidRDefault="002473ED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E5F54" w:rsidRPr="002473ED">
        <w:tc>
          <w:tcPr>
            <w:tcW w:w="7904" w:type="dxa"/>
            <w:shd w:val="clear" w:color="auto" w:fill="auto"/>
          </w:tcPr>
          <w:p w:rsidR="00CE5F54" w:rsidRPr="002473ED" w:rsidRDefault="00CE5F54" w:rsidP="00B878D5">
            <w:pPr>
              <w:ind w:firstLine="540"/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E5F54" w:rsidRPr="002473ED" w:rsidRDefault="002473ED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107E2C" w:rsidRPr="002473ED">
              <w:rPr>
                <w:iCs/>
                <w:sz w:val="28"/>
                <w:szCs w:val="28"/>
              </w:rPr>
              <w:t>2</w:t>
            </w:r>
          </w:p>
        </w:tc>
      </w:tr>
      <w:tr w:rsidR="00441543" w:rsidRPr="002473ED">
        <w:tc>
          <w:tcPr>
            <w:tcW w:w="7904" w:type="dxa"/>
            <w:shd w:val="clear" w:color="auto" w:fill="auto"/>
          </w:tcPr>
          <w:p w:rsidR="00441543" w:rsidRPr="002473ED" w:rsidRDefault="00441543" w:rsidP="00337370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1543" w:rsidRPr="002473ED" w:rsidRDefault="002473ED" w:rsidP="002473ED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441543" w:rsidRPr="002473ED">
        <w:tc>
          <w:tcPr>
            <w:tcW w:w="7904" w:type="dxa"/>
            <w:shd w:val="clear" w:color="auto" w:fill="auto"/>
          </w:tcPr>
          <w:p w:rsidR="00441543" w:rsidRPr="002473ED" w:rsidRDefault="00441543" w:rsidP="00337370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1543" w:rsidRPr="002473ED" w:rsidRDefault="00441543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</w:p>
        </w:tc>
      </w:tr>
      <w:tr w:rsidR="00B878D5" w:rsidRPr="002473ED">
        <w:tc>
          <w:tcPr>
            <w:tcW w:w="7904" w:type="dxa"/>
            <w:shd w:val="clear" w:color="auto" w:fill="auto"/>
          </w:tcPr>
          <w:p w:rsidR="00B878D5" w:rsidRPr="002473ED" w:rsidRDefault="00B878D5" w:rsidP="00B878D5">
            <w:pPr>
              <w:ind w:firstLine="540"/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внеаудиторная сам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B878D5" w:rsidRPr="002473ED" w:rsidRDefault="002473ED" w:rsidP="00337370">
            <w:pPr>
              <w:widowControl w:val="0"/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441543" w:rsidRPr="002473ED">
        <w:tc>
          <w:tcPr>
            <w:tcW w:w="9704" w:type="dxa"/>
            <w:gridSpan w:val="2"/>
            <w:shd w:val="clear" w:color="auto" w:fill="auto"/>
          </w:tcPr>
          <w:p w:rsidR="00441543" w:rsidRPr="002473ED" w:rsidRDefault="00441543" w:rsidP="00826DAE">
            <w:pPr>
              <w:jc w:val="both"/>
              <w:rPr>
                <w:iCs/>
                <w:color w:val="FF0000"/>
                <w:sz w:val="28"/>
                <w:szCs w:val="28"/>
              </w:rPr>
            </w:pPr>
            <w:r w:rsidRPr="002473ED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826DAE" w:rsidRPr="002473ED">
              <w:rPr>
                <w:iCs/>
                <w:sz w:val="28"/>
                <w:szCs w:val="28"/>
              </w:rPr>
              <w:t xml:space="preserve">диф.зачета, </w:t>
            </w:r>
            <w:r w:rsidRPr="002473ED">
              <w:rPr>
                <w:iCs/>
                <w:sz w:val="28"/>
                <w:szCs w:val="28"/>
              </w:rPr>
              <w:t>экзамена</w:t>
            </w:r>
          </w:p>
        </w:tc>
      </w:tr>
    </w:tbl>
    <w:p w:rsidR="002D0793" w:rsidRPr="002473ED" w:rsidRDefault="002473ED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D0793" w:rsidRPr="002473ED" w:rsidSect="00FB4B5B">
          <w:footerReference w:type="even" r:id="rId8"/>
          <w:footerReference w:type="default" r:id="rId9"/>
          <w:pgSz w:w="11906" w:h="16838"/>
          <w:pgMar w:top="1134" w:right="707" w:bottom="1134" w:left="1134" w:header="709" w:footer="709" w:gutter="0"/>
          <w:cols w:space="720"/>
          <w:titlePg/>
        </w:sectPr>
      </w:pPr>
      <w:r>
        <w:rPr>
          <w:sz w:val="28"/>
          <w:szCs w:val="28"/>
        </w:rPr>
        <w:t>Л8</w:t>
      </w:r>
    </w:p>
    <w:p w:rsidR="00240CA1" w:rsidRPr="002473ED" w:rsidRDefault="00F72B8A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2.</w:t>
      </w:r>
      <w:r w:rsidR="002F118B" w:rsidRPr="002473ED">
        <w:rPr>
          <w:b/>
          <w:sz w:val="28"/>
          <w:szCs w:val="28"/>
        </w:rPr>
        <w:t>2.</w:t>
      </w:r>
      <w:r w:rsidR="002F118B" w:rsidRPr="002473ED">
        <w:rPr>
          <w:sz w:val="28"/>
          <w:szCs w:val="28"/>
        </w:rPr>
        <w:t xml:space="preserve"> </w:t>
      </w:r>
      <w:r w:rsidR="00CE51F0" w:rsidRPr="002473ED">
        <w:rPr>
          <w:b/>
          <w:sz w:val="28"/>
          <w:szCs w:val="28"/>
        </w:rPr>
        <w:t>Т</w:t>
      </w:r>
      <w:r w:rsidRPr="002473ED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2473ED">
        <w:rPr>
          <w:b/>
          <w:caps/>
          <w:sz w:val="28"/>
          <w:szCs w:val="28"/>
        </w:rPr>
        <w:t xml:space="preserve"> </w:t>
      </w:r>
      <w:r w:rsidR="00240CA1" w:rsidRPr="002473ED">
        <w:rPr>
          <w:b/>
          <w:caps/>
          <w:sz w:val="28"/>
          <w:szCs w:val="28"/>
        </w:rPr>
        <w:t>«</w:t>
      </w:r>
      <w:r w:rsidR="00240CA1" w:rsidRPr="002473ED">
        <w:rPr>
          <w:b/>
          <w:sz w:val="28"/>
          <w:szCs w:val="28"/>
        </w:rPr>
        <w:t>Процессы формообразования и инструме</w:t>
      </w:r>
      <w:r w:rsidR="00240CA1" w:rsidRPr="002473ED">
        <w:rPr>
          <w:b/>
          <w:sz w:val="28"/>
          <w:szCs w:val="28"/>
        </w:rPr>
        <w:t>н</w:t>
      </w:r>
      <w:r w:rsidR="00240CA1" w:rsidRPr="002473ED">
        <w:rPr>
          <w:b/>
          <w:sz w:val="28"/>
          <w:szCs w:val="28"/>
        </w:rPr>
        <w:t>ты»</w:t>
      </w:r>
    </w:p>
    <w:p w:rsidR="00240CA1" w:rsidRPr="002473ED" w:rsidRDefault="00240CA1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9552"/>
        <w:gridCol w:w="1337"/>
        <w:gridCol w:w="1370"/>
      </w:tblGrid>
      <w:tr w:rsidR="00682E87" w:rsidRPr="002473ED" w:rsidTr="003036CB">
        <w:trPr>
          <w:trHeight w:val="20"/>
        </w:trPr>
        <w:tc>
          <w:tcPr>
            <w:tcW w:w="2622" w:type="dxa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ра</w:t>
            </w:r>
            <w:r w:rsidRPr="002473ED">
              <w:rPr>
                <w:b/>
                <w:bCs/>
                <w:sz w:val="28"/>
                <w:szCs w:val="28"/>
              </w:rPr>
              <w:t>з</w:t>
            </w:r>
            <w:r w:rsidRPr="002473ED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10669" w:type="dxa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</w:t>
            </w:r>
            <w:r w:rsidRPr="002473ED">
              <w:rPr>
                <w:b/>
                <w:bCs/>
                <w:sz w:val="28"/>
                <w:szCs w:val="28"/>
              </w:rPr>
              <w:t>а</w:t>
            </w:r>
            <w:r w:rsidRPr="002473ED">
              <w:rPr>
                <w:b/>
                <w:bCs/>
                <w:sz w:val="28"/>
                <w:szCs w:val="28"/>
              </w:rPr>
              <w:t xml:space="preserve">бота </w:t>
            </w:r>
          </w:p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об</w:t>
            </w:r>
            <w:r w:rsidRPr="002473ED">
              <w:rPr>
                <w:b/>
                <w:bCs/>
                <w:sz w:val="28"/>
                <w:szCs w:val="28"/>
              </w:rPr>
              <w:t>у</w:t>
            </w:r>
            <w:r w:rsidRPr="002473ED">
              <w:rPr>
                <w:b/>
                <w:bCs/>
                <w:sz w:val="28"/>
                <w:szCs w:val="28"/>
              </w:rPr>
              <w:t>чающихся, курсовая работа (проект)</w:t>
            </w:r>
            <w:r w:rsidRPr="002473ED">
              <w:rPr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386" w:type="dxa"/>
            <w:shd w:val="clear" w:color="auto" w:fill="auto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Объем ч</w:t>
            </w:r>
            <w:r w:rsidRPr="002473ED">
              <w:rPr>
                <w:b/>
                <w:bCs/>
                <w:sz w:val="28"/>
                <w:szCs w:val="28"/>
              </w:rPr>
              <w:t>а</w:t>
            </w:r>
            <w:r w:rsidRPr="002473ED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166" w:type="dxa"/>
            <w:shd w:val="clear" w:color="auto" w:fill="auto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 xml:space="preserve">Уровень </w:t>
            </w:r>
          </w:p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о</w:t>
            </w:r>
            <w:r w:rsidRPr="002473ED">
              <w:rPr>
                <w:b/>
                <w:bCs/>
                <w:sz w:val="28"/>
                <w:szCs w:val="28"/>
              </w:rPr>
              <w:t>с</w:t>
            </w:r>
            <w:r w:rsidRPr="002473ED">
              <w:rPr>
                <w:b/>
                <w:bCs/>
                <w:sz w:val="28"/>
                <w:szCs w:val="28"/>
              </w:rPr>
              <w:t>воения</w:t>
            </w:r>
          </w:p>
        </w:tc>
      </w:tr>
      <w:tr w:rsidR="00682E87" w:rsidRPr="002473ED" w:rsidTr="003036CB">
        <w:trPr>
          <w:trHeight w:val="20"/>
        </w:trPr>
        <w:tc>
          <w:tcPr>
            <w:tcW w:w="2622" w:type="dxa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69" w:type="dxa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82E87" w:rsidRPr="002473ED" w:rsidRDefault="00682E87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036CB" w:rsidRPr="002473ED" w:rsidTr="00F40109">
        <w:trPr>
          <w:trHeight w:val="20"/>
        </w:trPr>
        <w:tc>
          <w:tcPr>
            <w:tcW w:w="2622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Раздел 1.</w:t>
            </w:r>
            <w:r w:rsidRPr="002473ED">
              <w:rPr>
                <w:b/>
                <w:sz w:val="28"/>
                <w:szCs w:val="28"/>
              </w:rPr>
              <w:t xml:space="preserve"> Горячая 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ботка мат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риалов</w:t>
            </w:r>
          </w:p>
        </w:tc>
        <w:tc>
          <w:tcPr>
            <w:tcW w:w="10669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036CB" w:rsidRPr="002473ED" w:rsidRDefault="003036CB" w:rsidP="00F4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3036CB" w:rsidRPr="002473ED" w:rsidTr="00F40109">
        <w:trPr>
          <w:trHeight w:val="20"/>
        </w:trPr>
        <w:tc>
          <w:tcPr>
            <w:tcW w:w="2622" w:type="dxa"/>
            <w:vMerge w:val="restart"/>
          </w:tcPr>
          <w:p w:rsidR="003036CB" w:rsidRPr="002473ED" w:rsidRDefault="003036CB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1.1. Литейное пр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изводс</w:t>
            </w:r>
            <w:r w:rsidRPr="002473ED">
              <w:rPr>
                <w:b/>
                <w:sz w:val="28"/>
                <w:szCs w:val="28"/>
              </w:rPr>
              <w:t>т</w:t>
            </w:r>
            <w:r w:rsidRPr="002473ED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0669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F40109">
        <w:trPr>
          <w:trHeight w:val="322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9" w:type="dxa"/>
            <w:vMerge w:val="restart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Виды формообразования: обработка резанием, обработка методом пластич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ского деформирования, обработка электрофизическими и электромеханич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скими методами, горячая обработка, лазерная и плазменная обработка. Роль процессов формообразования в цикле производства деталей машин. Развитие науки и практики формообразования м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териалов.</w:t>
            </w:r>
          </w:p>
          <w:p w:rsidR="003036CB" w:rsidRPr="002473ED" w:rsidRDefault="003036CB" w:rsidP="0092793D">
            <w:pPr>
              <w:jc w:val="both"/>
              <w:rPr>
                <w:bCs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Литейное производство, его роль в машиностроении. Производство отливок в разовых песчано-глинистых формах. Модельный комплект, его состав и назначение. Формовочные и стержневые смеси. Литье в кокиль, центробе</w:t>
            </w:r>
            <w:r w:rsidRPr="002473ED">
              <w:rPr>
                <w:sz w:val="28"/>
                <w:szCs w:val="28"/>
              </w:rPr>
              <w:t>ж</w:t>
            </w:r>
            <w:r w:rsidRPr="002473ED">
              <w:rPr>
                <w:sz w:val="28"/>
                <w:szCs w:val="28"/>
              </w:rPr>
              <w:t>ное литье, литье под давлением, литье в оболочковые формы, литье по в</w:t>
            </w:r>
            <w:r w:rsidRPr="002473ED">
              <w:rPr>
                <w:sz w:val="28"/>
                <w:szCs w:val="28"/>
              </w:rPr>
              <w:t>ы</w:t>
            </w:r>
            <w:r w:rsidRPr="002473ED">
              <w:rPr>
                <w:sz w:val="28"/>
                <w:szCs w:val="28"/>
              </w:rPr>
              <w:t>плавляемым моделям.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40109" w:rsidRPr="002473ED" w:rsidTr="00942604">
        <w:trPr>
          <w:trHeight w:val="322"/>
        </w:trPr>
        <w:tc>
          <w:tcPr>
            <w:tcW w:w="2622" w:type="dxa"/>
            <w:vMerge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9" w:type="dxa"/>
            <w:vMerge/>
          </w:tcPr>
          <w:p w:rsidR="00F40109" w:rsidRPr="002473ED" w:rsidRDefault="00F40109" w:rsidP="00927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F40109" w:rsidRPr="002473ED" w:rsidTr="00F40109">
        <w:trPr>
          <w:trHeight w:val="20"/>
        </w:trPr>
        <w:tc>
          <w:tcPr>
            <w:tcW w:w="2622" w:type="dxa"/>
            <w:vMerge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69" w:type="dxa"/>
          </w:tcPr>
          <w:p w:rsidR="00F40109" w:rsidRPr="002473ED" w:rsidRDefault="00F4010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«Разработка чертежа отливки по чертежу детали для ее изготовления одним из способов литья. Разработка алгоритма определения ра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меров заготовки. Расчет массы заготовки.»</w:t>
            </w:r>
          </w:p>
        </w:tc>
        <w:tc>
          <w:tcPr>
            <w:tcW w:w="1386" w:type="dxa"/>
            <w:shd w:val="clear" w:color="auto" w:fill="auto"/>
          </w:tcPr>
          <w:p w:rsidR="00F40109" w:rsidRPr="002473ED" w:rsidRDefault="00F40109" w:rsidP="0092793D">
            <w:pPr>
              <w:jc w:val="center"/>
              <w:rPr>
                <w:sz w:val="28"/>
                <w:szCs w:val="28"/>
                <w:lang w:val="en-US"/>
              </w:rPr>
            </w:pPr>
            <w:r w:rsidRPr="002473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40109" w:rsidRPr="002473ED" w:rsidTr="00F40109">
        <w:trPr>
          <w:trHeight w:val="20"/>
        </w:trPr>
        <w:tc>
          <w:tcPr>
            <w:tcW w:w="2622" w:type="dxa"/>
            <w:vMerge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69" w:type="dxa"/>
          </w:tcPr>
          <w:p w:rsidR="00F40109" w:rsidRPr="002473ED" w:rsidRDefault="00F40109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«Факторы, определяющие выбор метода литья для получения заготовок требуемой фо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мы»</w:t>
            </w:r>
          </w:p>
        </w:tc>
        <w:tc>
          <w:tcPr>
            <w:tcW w:w="1386" w:type="dxa"/>
            <w:shd w:val="clear" w:color="auto" w:fill="auto"/>
          </w:tcPr>
          <w:p w:rsidR="00F40109" w:rsidRPr="002473ED" w:rsidRDefault="00F40109" w:rsidP="0092793D">
            <w:pPr>
              <w:jc w:val="center"/>
              <w:rPr>
                <w:sz w:val="28"/>
                <w:szCs w:val="28"/>
                <w:lang w:val="en-US"/>
              </w:rPr>
            </w:pPr>
            <w:r w:rsidRPr="002473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4010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F40109" w:rsidRPr="002473ED" w:rsidRDefault="00F4010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1.2.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давлением (ОМД)</w:t>
            </w:r>
          </w:p>
        </w:tc>
        <w:tc>
          <w:tcPr>
            <w:tcW w:w="10669" w:type="dxa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F40109" w:rsidRPr="002473ED" w:rsidRDefault="00F4010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Обработка давлением. Понятие о пластической деформации. Влияние ра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личных факторов на пластичность. Назначение нагрева. Режимы нагрева м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таллов. Прокатное производство. Понятие о продольной, поперечной и поп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речно-винтовой прокатке. Условия захвата заготовки валками. Прессование и волочение: прямое и обкатное прессование. Свободная ковка: ручная и м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шинная, область применения, основные операции, инструмент и оборудов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ние. Штамповка: сущность процесса, область применения, виды штамповки, типы штампов, материал для их изготовления. Ги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ка.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85008" w:rsidRPr="002473ED" w:rsidRDefault="001279E4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685008" w:rsidRPr="002473ED">
              <w:rPr>
                <w:sz w:val="28"/>
                <w:szCs w:val="28"/>
              </w:rPr>
              <w:t>«Факторы, определяющие выбор метода ОМД для получения заготовок требуемой фо</w:t>
            </w:r>
            <w:r w:rsidR="00685008" w:rsidRPr="002473ED">
              <w:rPr>
                <w:sz w:val="28"/>
                <w:szCs w:val="28"/>
              </w:rPr>
              <w:t>р</w:t>
            </w:r>
            <w:r w:rsidR="00685008" w:rsidRPr="002473ED">
              <w:rPr>
                <w:sz w:val="28"/>
                <w:szCs w:val="28"/>
              </w:rPr>
              <w:t>мы»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F30D51" w:rsidP="0092793D">
            <w:pPr>
              <w:jc w:val="center"/>
              <w:rPr>
                <w:sz w:val="28"/>
                <w:szCs w:val="28"/>
                <w:lang w:val="en-US"/>
              </w:rPr>
            </w:pPr>
            <w:r w:rsidRPr="002473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85008" w:rsidRPr="002473ED" w:rsidRDefault="00685008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1.3. Сварочное пр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изводс</w:t>
            </w:r>
            <w:r w:rsidRPr="002473ED">
              <w:rPr>
                <w:b/>
                <w:sz w:val="28"/>
                <w:szCs w:val="28"/>
              </w:rPr>
              <w:t>т</w:t>
            </w:r>
            <w:r w:rsidRPr="002473ED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0669" w:type="dxa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Сварка металлов, способы сварки, типы сварных соединений и швов, эле</w:t>
            </w:r>
            <w:r w:rsidRPr="002473ED">
              <w:rPr>
                <w:sz w:val="28"/>
                <w:szCs w:val="28"/>
              </w:rPr>
              <w:t>к</w:t>
            </w:r>
            <w:r w:rsidRPr="002473ED">
              <w:rPr>
                <w:sz w:val="28"/>
                <w:szCs w:val="28"/>
              </w:rPr>
              <w:t>трическая дуга, электроды, технология ручной электродуговой сварки. Сва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ка под флюсом. Понятие о сварке в среде защитных газов. Газовая сварка. Свариваемость. Факторы, влияющие на свариваемость металла. Особенности сварки чугуна и сплавов цветных металлов. Пайка. Виды припоя и их марки по ГОСТу. Технологический процесс пайки металла. Основные виды брака при сварке и пайке мета</w:t>
            </w:r>
            <w:r w:rsidRPr="002473ED">
              <w:rPr>
                <w:sz w:val="28"/>
                <w:szCs w:val="28"/>
              </w:rPr>
              <w:t>л</w:t>
            </w:r>
            <w:r w:rsidRPr="002473ED">
              <w:rPr>
                <w:sz w:val="28"/>
                <w:szCs w:val="28"/>
              </w:rPr>
              <w:t>лов. Специальные виды сварки. Склеивание.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85008" w:rsidRPr="002473ED" w:rsidRDefault="00685008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«Факторы, определяющие выбор вида сварки для получения заготовок требуемой фо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мы»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</w:tcPr>
          <w:p w:rsidR="00685008" w:rsidRPr="002473ED" w:rsidRDefault="00685008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2. Инструменты формообр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10669" w:type="dxa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2.1 Инструменты формообр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10669" w:type="dxa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Инструменты формообразования в машиностроении: для механической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работки (точение, сверление, фрезерование и т. п.) металлических и немета</w:t>
            </w:r>
            <w:r w:rsidRPr="002473ED">
              <w:rPr>
                <w:sz w:val="28"/>
                <w:szCs w:val="28"/>
              </w:rPr>
              <w:t>л</w:t>
            </w:r>
            <w:r w:rsidRPr="002473ED">
              <w:rPr>
                <w:sz w:val="28"/>
                <w:szCs w:val="28"/>
              </w:rPr>
              <w:t>лических материалов. Инструментальные материалы, выбор марки инстр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>ментального материала. Изготовление цельных твердосплавных инструме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тов из пластифицированного полуфабриката. ГОСТы на формы пластинок и вставок из твердого сплава и минералокерамики, искусственного алмаза и кубического нитрида бора. Износостойкие п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крытия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1–-3</w:t>
            </w: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85008" w:rsidRPr="002473ED" w:rsidRDefault="001279E4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685008" w:rsidRPr="002473ED">
              <w:rPr>
                <w:sz w:val="28"/>
                <w:szCs w:val="28"/>
              </w:rPr>
              <w:t>«Выбор марки инструментального материала для различных инструментов», «Методика расчета режущих инструме</w:t>
            </w:r>
            <w:r w:rsidR="00685008" w:rsidRPr="002473ED">
              <w:rPr>
                <w:sz w:val="28"/>
                <w:szCs w:val="28"/>
              </w:rPr>
              <w:t>н</w:t>
            </w:r>
            <w:r w:rsidR="00685008" w:rsidRPr="002473ED">
              <w:rPr>
                <w:sz w:val="28"/>
                <w:szCs w:val="28"/>
              </w:rPr>
              <w:t>тов»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</w:tcPr>
          <w:p w:rsidR="00685008" w:rsidRPr="002473ED" w:rsidRDefault="00685008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3.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точением и строган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ем</w:t>
            </w:r>
          </w:p>
        </w:tc>
        <w:tc>
          <w:tcPr>
            <w:tcW w:w="10669" w:type="dxa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5008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3.1. Геометрия т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карного ре</w:t>
            </w:r>
            <w:r w:rsidRPr="002473ED">
              <w:rPr>
                <w:b/>
                <w:sz w:val="28"/>
                <w:szCs w:val="28"/>
              </w:rPr>
              <w:t>з</w:t>
            </w:r>
            <w:r w:rsidRPr="002473ED">
              <w:rPr>
                <w:b/>
                <w:sz w:val="28"/>
                <w:szCs w:val="28"/>
              </w:rPr>
              <w:t>ца</w:t>
            </w:r>
          </w:p>
        </w:tc>
        <w:tc>
          <w:tcPr>
            <w:tcW w:w="10669" w:type="dxa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85008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85008" w:rsidRPr="002473ED" w:rsidRDefault="00685008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Основы механики работы клина; резец как разновидность клина. Резец как простейший типовой режущий инструмент. Определение конструктивных элементов резца: рабочая часть (головка), крепежная часть (державка, сте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жень), лезвие, передняя поверхность лезвия. Главная и вспомогательная за</w:t>
            </w:r>
            <w:r w:rsidRPr="002473ED">
              <w:rPr>
                <w:sz w:val="28"/>
                <w:szCs w:val="28"/>
              </w:rPr>
              <w:t>д</w:t>
            </w:r>
            <w:r w:rsidRPr="002473ED">
              <w:rPr>
                <w:sz w:val="28"/>
                <w:szCs w:val="28"/>
              </w:rPr>
              <w:t>ние поверхности лезвия, режущая кромка, ленточка лезвия, фаска лезвия, вершина лезвия, радиус вершины. Исходные плоскости для изучения геоме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рии резца по ГОСТ 25762-83. Углы лезвия резца в плоскости. Влияние углов резца на процесс резания. Числовые значения углов типовых резцов. Вли</w:t>
            </w:r>
            <w:r w:rsidRPr="002473ED">
              <w:rPr>
                <w:sz w:val="28"/>
                <w:szCs w:val="28"/>
              </w:rPr>
              <w:t>я</w:t>
            </w:r>
            <w:r w:rsidRPr="002473ED">
              <w:rPr>
                <w:sz w:val="28"/>
                <w:szCs w:val="28"/>
              </w:rPr>
              <w:t>ние установки резца. Основные типы токарных резцов. Приборы и инстр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>менты для измерения углов резца.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C63FF1" w:rsidRPr="002473ED" w:rsidTr="00F40109">
        <w:trPr>
          <w:trHeight w:val="20"/>
        </w:trPr>
        <w:tc>
          <w:tcPr>
            <w:tcW w:w="2622" w:type="dxa"/>
            <w:vMerge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63FF1" w:rsidRPr="002473ED" w:rsidRDefault="00C63FF1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Лабораторная работа «Измерение геометрических параметров токарных ре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цов»</w:t>
            </w:r>
          </w:p>
        </w:tc>
        <w:tc>
          <w:tcPr>
            <w:tcW w:w="1386" w:type="dxa"/>
            <w:shd w:val="clear" w:color="auto" w:fill="auto"/>
          </w:tcPr>
          <w:p w:rsidR="00C63FF1" w:rsidRPr="002473ED" w:rsidRDefault="00643DDD" w:rsidP="0092793D">
            <w:pPr>
              <w:jc w:val="center"/>
              <w:rPr>
                <w:sz w:val="28"/>
                <w:szCs w:val="28"/>
                <w:lang w:val="en-US"/>
              </w:rPr>
            </w:pPr>
            <w:r w:rsidRPr="002473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3FF1" w:rsidRPr="002473ED" w:rsidTr="00F40109">
        <w:trPr>
          <w:trHeight w:val="20"/>
        </w:trPr>
        <w:tc>
          <w:tcPr>
            <w:tcW w:w="2622" w:type="dxa"/>
            <w:vMerge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63FF1" w:rsidRPr="002473ED" w:rsidRDefault="001279E4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C63FF1" w:rsidRPr="002473ED">
              <w:rPr>
                <w:sz w:val="28"/>
                <w:szCs w:val="28"/>
              </w:rPr>
              <w:t>«Определение числовых значений углов для тип</w:t>
            </w:r>
            <w:r w:rsidR="00C63FF1" w:rsidRPr="002473ED">
              <w:rPr>
                <w:sz w:val="28"/>
                <w:szCs w:val="28"/>
              </w:rPr>
              <w:t>о</w:t>
            </w:r>
            <w:r w:rsidR="00C63FF1" w:rsidRPr="002473ED">
              <w:rPr>
                <w:sz w:val="28"/>
                <w:szCs w:val="28"/>
              </w:rPr>
              <w:t>вых резцов», «Расчет основных конструкти</w:t>
            </w:r>
            <w:r w:rsidR="00C63FF1" w:rsidRPr="002473ED">
              <w:rPr>
                <w:sz w:val="28"/>
                <w:szCs w:val="28"/>
              </w:rPr>
              <w:t>в</w:t>
            </w:r>
            <w:r w:rsidR="00C63FF1" w:rsidRPr="002473ED">
              <w:rPr>
                <w:sz w:val="28"/>
                <w:szCs w:val="28"/>
              </w:rPr>
              <w:t xml:space="preserve">ных параметров резца. </w:t>
            </w:r>
            <w:r w:rsidR="00C63FF1" w:rsidRPr="002473ED">
              <w:rPr>
                <w:spacing w:val="-10"/>
                <w:sz w:val="28"/>
                <w:szCs w:val="28"/>
              </w:rPr>
              <w:t>Рабочий чертеж резца в соответс</w:t>
            </w:r>
            <w:r w:rsidR="00C63FF1" w:rsidRPr="002473ED">
              <w:rPr>
                <w:spacing w:val="-10"/>
                <w:sz w:val="28"/>
                <w:szCs w:val="28"/>
              </w:rPr>
              <w:t>т</w:t>
            </w:r>
            <w:r w:rsidR="00C63FF1" w:rsidRPr="002473ED">
              <w:rPr>
                <w:spacing w:val="-10"/>
                <w:sz w:val="28"/>
                <w:szCs w:val="28"/>
              </w:rPr>
              <w:t>вии с ЕСКД и ЕСТД</w:t>
            </w:r>
            <w:r w:rsidR="00C63FF1" w:rsidRPr="002473ED">
              <w:rPr>
                <w:sz w:val="28"/>
                <w:szCs w:val="28"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C63FF1" w:rsidRPr="002473ED" w:rsidRDefault="00F30D51" w:rsidP="0092793D">
            <w:pPr>
              <w:jc w:val="center"/>
              <w:rPr>
                <w:sz w:val="28"/>
                <w:szCs w:val="28"/>
                <w:lang w:val="en-US"/>
              </w:rPr>
            </w:pPr>
            <w:r w:rsidRPr="002473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/>
            <w:shd w:val="clear" w:color="auto" w:fill="auto"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3FF1" w:rsidRPr="002473ED" w:rsidTr="00F40109">
        <w:trPr>
          <w:trHeight w:val="20"/>
        </w:trPr>
        <w:tc>
          <w:tcPr>
            <w:tcW w:w="2622" w:type="dxa"/>
            <w:vMerge w:val="restart"/>
          </w:tcPr>
          <w:p w:rsidR="00C63FF1" w:rsidRPr="002473ED" w:rsidRDefault="00C63FF1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3.2. Элементы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жима резания и срезаем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го слоя</w:t>
            </w:r>
          </w:p>
        </w:tc>
        <w:tc>
          <w:tcPr>
            <w:tcW w:w="10669" w:type="dxa"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C63FF1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C63FF1" w:rsidRPr="002473ED" w:rsidRDefault="00C63F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Элементы резания при точении. Срез и его геометрия, площадь поперечного сечения среза. Скорость резания. Частота вращения заготовки. Основное (машинное) время обработки. Расчетная длина обработки. Производител</w:t>
            </w:r>
            <w:r w:rsidRPr="002473ED">
              <w:rPr>
                <w:sz w:val="28"/>
                <w:szCs w:val="28"/>
              </w:rPr>
              <w:t>ь</w:t>
            </w:r>
            <w:r w:rsidRPr="002473ED">
              <w:rPr>
                <w:sz w:val="28"/>
                <w:szCs w:val="28"/>
              </w:rPr>
              <w:t>ность резца. Анализ формул основного времени и прои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водительность резца.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1–3</w:t>
            </w: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E264F1" w:rsidRPr="002473ED" w:rsidRDefault="00E264F1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«Определение t, Sм, V, n, Tм.»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E264F1" w:rsidRPr="002473ED" w:rsidRDefault="001279E4" w:rsidP="0093452F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E264F1" w:rsidRPr="002473ED">
              <w:rPr>
                <w:sz w:val="28"/>
                <w:szCs w:val="28"/>
              </w:rPr>
              <w:t>«Схемы обработки при обтачивании, растачивании, подрезке торца, прорезке канавки, отрезки заготовки», «Пути повышения производ</w:t>
            </w:r>
            <w:r w:rsidR="00E264F1" w:rsidRPr="002473ED">
              <w:rPr>
                <w:sz w:val="28"/>
                <w:szCs w:val="28"/>
              </w:rPr>
              <w:t>и</w:t>
            </w:r>
            <w:r w:rsidR="00E264F1" w:rsidRPr="002473ED">
              <w:rPr>
                <w:sz w:val="28"/>
                <w:szCs w:val="28"/>
              </w:rPr>
              <w:t xml:space="preserve">тельности труда при точении» 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 w:val="restart"/>
          </w:tcPr>
          <w:p w:rsidR="00E264F1" w:rsidRPr="002473ED" w:rsidRDefault="00E264F1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3.3. Физические я</w:t>
            </w:r>
            <w:r w:rsidRPr="002473ED">
              <w:rPr>
                <w:b/>
                <w:sz w:val="28"/>
                <w:szCs w:val="28"/>
              </w:rPr>
              <w:t>в</w:t>
            </w:r>
            <w:r w:rsidRPr="002473ED">
              <w:rPr>
                <w:b/>
                <w:sz w:val="28"/>
                <w:szCs w:val="28"/>
              </w:rPr>
              <w:t>ления при токарной 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бо</w:t>
            </w:r>
            <w:r w:rsidRPr="002473ED">
              <w:rPr>
                <w:b/>
                <w:sz w:val="28"/>
                <w:szCs w:val="28"/>
              </w:rPr>
              <w:t>т</w:t>
            </w:r>
            <w:r w:rsidRPr="002473ED">
              <w:rPr>
                <w:b/>
                <w:sz w:val="28"/>
                <w:szCs w:val="28"/>
              </w:rPr>
              <w:t>ке</w:t>
            </w:r>
          </w:p>
        </w:tc>
        <w:tc>
          <w:tcPr>
            <w:tcW w:w="10669" w:type="dxa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3036CB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Стружкообразование. Пластические и упругие деформации, возникающие в процессе стружкообразования. Типы стружек. Факторы, влияющие на 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зование типа стружки. Обоснование необходимости надежного стружкосн</w:t>
            </w:r>
            <w:r w:rsidRPr="002473ED">
              <w:rPr>
                <w:sz w:val="28"/>
                <w:szCs w:val="28"/>
              </w:rPr>
              <w:t>я</w:t>
            </w:r>
            <w:r w:rsidRPr="002473ED">
              <w:rPr>
                <w:sz w:val="28"/>
                <w:szCs w:val="28"/>
              </w:rPr>
              <w:t>тия при точении. Явление образования нароста на передней поверхности ле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вия резца. Причины образования нароста, зависимость наростообразования от скорости резания. Влияние наростообразования на возикновение вибр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ций, на шероховатость обработанной поверхности. Вибрации при стружк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образовании. Явление наклепа (обработочного затвердевания) 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ботанной поверхности в процессе стружкообр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 xml:space="preserve">зования. Явление усадки стружки. 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E264F1" w:rsidRPr="002473ED" w:rsidRDefault="00E264F1" w:rsidP="001279E4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</w:t>
            </w:r>
            <w:r w:rsidR="001279E4" w:rsidRPr="002473ED">
              <w:rPr>
                <w:sz w:val="28"/>
                <w:szCs w:val="28"/>
              </w:rPr>
              <w:t xml:space="preserve"> </w:t>
            </w:r>
            <w:r w:rsidRPr="002473ED">
              <w:rPr>
                <w:sz w:val="28"/>
                <w:szCs w:val="28"/>
              </w:rPr>
              <w:t>«Пути борьбы с наростообразованием за счет уменьшения трения стружки о переднюю поверхность лезвия с помощью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гулировки режима резания. Применение смазочно-охлаждающих технолог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ческих средств (СОТС) для борьбы с наростообразованиями»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30D51" w:rsidRPr="002473ED" w:rsidTr="00F40109">
        <w:trPr>
          <w:trHeight w:val="20"/>
        </w:trPr>
        <w:tc>
          <w:tcPr>
            <w:tcW w:w="2622" w:type="dxa"/>
            <w:vMerge w:val="restart"/>
          </w:tcPr>
          <w:p w:rsidR="00F30D51" w:rsidRPr="002473ED" w:rsidRDefault="00F30D51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3.4. Сопротивление резанию при токарной обработке</w:t>
            </w:r>
          </w:p>
        </w:tc>
        <w:tc>
          <w:tcPr>
            <w:tcW w:w="10669" w:type="dxa"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138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Сила резания, возникающая в процессе стружкообразования, и её источники. Разложение силы резания на составляющие Рz, Ру, Рх. Действие составля</w:t>
            </w:r>
            <w:r w:rsidRPr="002473ED">
              <w:rPr>
                <w:sz w:val="28"/>
                <w:szCs w:val="28"/>
              </w:rPr>
              <w:t>ю</w:t>
            </w:r>
            <w:r w:rsidRPr="002473ED">
              <w:rPr>
                <w:sz w:val="28"/>
                <w:szCs w:val="28"/>
              </w:rPr>
              <w:t>щих силы резания и их реактивных значений на заготовку, резец, зажимное приспособл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ние и станок. Развернутые формулы для определения сил Рz, Ру, Рх в зависимости от различных факторов. Справочные таблицы для опред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ления коэффициентов в формулах составляющих силы резания. Влияние различных факторов на с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лу резания. Расчет составляющих силы резания по эмпирическим формулам с использов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ни-</w:t>
            </w:r>
          </w:p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ем ПЭВМ. Мощность, затрачиваемая на 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ние(Nрез).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1–3</w:t>
            </w:r>
          </w:p>
        </w:tc>
      </w:tr>
      <w:tr w:rsidR="00F30D51" w:rsidRPr="002473ED" w:rsidTr="00F40109">
        <w:trPr>
          <w:trHeight w:val="20"/>
        </w:trPr>
        <w:tc>
          <w:tcPr>
            <w:tcW w:w="2622" w:type="dxa"/>
            <w:vMerge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F30D51" w:rsidRPr="002473ED" w:rsidRDefault="00F30D51" w:rsidP="001279E4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«Определение силы резания при точ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нии»</w:t>
            </w:r>
          </w:p>
        </w:tc>
        <w:tc>
          <w:tcPr>
            <w:tcW w:w="1386" w:type="dxa"/>
            <w:shd w:val="clear" w:color="auto" w:fill="auto"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F30D5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 w:val="restart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3.5. Тепловыделение при резании металлов. Износ и сто</w:t>
            </w:r>
            <w:r w:rsidRPr="002473ED">
              <w:rPr>
                <w:b/>
                <w:sz w:val="28"/>
                <w:szCs w:val="28"/>
              </w:rPr>
              <w:t>й</w:t>
            </w:r>
            <w:r w:rsidRPr="002473ED">
              <w:rPr>
                <w:b/>
                <w:sz w:val="28"/>
                <w:szCs w:val="28"/>
              </w:rPr>
              <w:t>кость резца</w:t>
            </w:r>
          </w:p>
        </w:tc>
        <w:tc>
          <w:tcPr>
            <w:tcW w:w="10669" w:type="dxa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Смазочно-охлаждающие технологические средства (СОТС). Теплота, выд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ляемая в зоне резания в процессе стружкоо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разования (температура резания), источники температуры резания. Распределение теплоты резания между стружкой, резцом, заготовкой, окружающей атмосферой. Кривая износа по задней поверхности лезвия. Участки начального (приработочного), нормал</w:t>
            </w:r>
            <w:r w:rsidRPr="002473ED">
              <w:rPr>
                <w:sz w:val="28"/>
                <w:szCs w:val="28"/>
              </w:rPr>
              <w:t>ь</w:t>
            </w:r>
            <w:r w:rsidRPr="002473ED">
              <w:rPr>
                <w:sz w:val="28"/>
                <w:szCs w:val="28"/>
              </w:rPr>
              <w:t>ного и катастрофического (аварийного) износа. Связь между периодом сто</w:t>
            </w:r>
            <w:r w:rsidRPr="002473ED">
              <w:rPr>
                <w:sz w:val="28"/>
                <w:szCs w:val="28"/>
              </w:rPr>
              <w:t>й</w:t>
            </w:r>
            <w:r w:rsidRPr="002473ED">
              <w:rPr>
                <w:sz w:val="28"/>
                <w:szCs w:val="28"/>
              </w:rPr>
              <w:t>кости (стойкостью) резца и себестоимостью механической обработки. Пон</w:t>
            </w:r>
            <w:r w:rsidRPr="002473ED">
              <w:rPr>
                <w:sz w:val="28"/>
                <w:szCs w:val="28"/>
              </w:rPr>
              <w:t>я</w:t>
            </w:r>
            <w:r w:rsidRPr="002473ED">
              <w:rPr>
                <w:sz w:val="28"/>
                <w:szCs w:val="28"/>
              </w:rPr>
              <w:t>тие об экономической стойкости и стойкости максимальной производител</w:t>
            </w:r>
            <w:r w:rsidRPr="002473ED">
              <w:rPr>
                <w:sz w:val="28"/>
                <w:szCs w:val="28"/>
              </w:rPr>
              <w:t>ь</w:t>
            </w:r>
            <w:r w:rsidRPr="002473ED">
              <w:rPr>
                <w:sz w:val="28"/>
                <w:szCs w:val="28"/>
              </w:rPr>
              <w:t>ности. Нормативы и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 xml:space="preserve">носа и стойкости резцов. 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E264F1" w:rsidRPr="002473ED" w:rsidRDefault="00E264F1" w:rsidP="001279E4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«Смазочно-охлаждающие технологические средства (СОТС),  применяемые при резании мета</w:t>
            </w:r>
            <w:r w:rsidRPr="002473ED">
              <w:rPr>
                <w:sz w:val="28"/>
                <w:szCs w:val="28"/>
              </w:rPr>
              <w:t>л</w:t>
            </w:r>
            <w:r w:rsidRPr="002473ED">
              <w:rPr>
                <w:sz w:val="28"/>
                <w:szCs w:val="28"/>
              </w:rPr>
              <w:t>лов»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64F1" w:rsidRPr="002473ED" w:rsidTr="00F40109">
        <w:trPr>
          <w:trHeight w:val="20"/>
        </w:trPr>
        <w:tc>
          <w:tcPr>
            <w:tcW w:w="2622" w:type="dxa"/>
            <w:vMerge w:val="restart"/>
          </w:tcPr>
          <w:p w:rsidR="00E264F1" w:rsidRPr="002473ED" w:rsidRDefault="00E264F1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3.6. Скорость рез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ния, допускаемая реж</w:t>
            </w:r>
            <w:r w:rsidRPr="002473ED">
              <w:rPr>
                <w:b/>
                <w:sz w:val="28"/>
                <w:szCs w:val="28"/>
              </w:rPr>
              <w:t>у</w:t>
            </w:r>
            <w:r w:rsidRPr="002473ED">
              <w:rPr>
                <w:b/>
                <w:sz w:val="28"/>
                <w:szCs w:val="28"/>
              </w:rPr>
              <w:t>щими свойств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ми резца</w:t>
            </w:r>
          </w:p>
        </w:tc>
        <w:tc>
          <w:tcPr>
            <w:tcW w:w="10669" w:type="dxa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E264F1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E264F1" w:rsidRPr="002473ED" w:rsidRDefault="00E264F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Факторы, влияющие на стойкость резца. Влияние скорости резания. Связь между стойкостью и скоростью. Развернутая формула для определения ск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рости резания при точении. Влияние различных факторов на выбор резца. Определение поправочных коэффициентов формулы скорости резания по справочным табл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цам.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скорости резания при токарной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работке»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1279E4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«Определение поправочных коэффициентов форм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>лы скорости резания при точ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3.7. Токарные ре</w:t>
            </w:r>
            <w:r w:rsidRPr="002473ED">
              <w:rPr>
                <w:b/>
                <w:sz w:val="28"/>
                <w:szCs w:val="28"/>
              </w:rPr>
              <w:t>з</w:t>
            </w:r>
            <w:r w:rsidRPr="002473ED">
              <w:rPr>
                <w:b/>
                <w:sz w:val="28"/>
                <w:szCs w:val="28"/>
              </w:rPr>
              <w:t>цы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Общая классификация токарных резцов по конструкции, технологическому назначению, направлению движения подачи. Формы передней поверхности лезвия резца. Стружколомающие канавки и уступы, накладные стружкол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матели. Резцы с механическим креплением многогранных неперетачиваемых твердосплавных и минералокерамических пластин. Способы крепления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жущих пластин к державке. Резцы со сменными рабочими головками. Выбор конструкции и геометрии резца в зависимости от условий обработки. Фасо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ные резцы: стержневые, круглые (дисковые), призматические. Заточка ре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цов. Абразивные круги для заточки. Порядок заточки резца. Доводка резцов. Электроалмазная заточка. Контроль заточки с помощью угломеров и шабл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 xml:space="preserve">нов. 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обучающихся «Техника безопасности при заточке резцов. Методы повышения износостойкости и надежности инструме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тов»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3.8.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жимов резания при точ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Аналитический расчет режимов резания при токарной обработке. Методика расчета. Проверка выбранного режима по мощности станка и допускаемому моменту на шпинделе для данной ступени частоты вращения. Выбор реж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мов резания по нормативам (табличный метод). Расчет режимов резания на ПЭВМ. Расчет основного (машинного) вр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 xml:space="preserve">мени. 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режимов резания при точении»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</w:t>
            </w:r>
            <w:r w:rsidR="00875C87" w:rsidRPr="002473ED">
              <w:rPr>
                <w:sz w:val="28"/>
                <w:szCs w:val="28"/>
              </w:rPr>
              <w:t xml:space="preserve"> </w:t>
            </w:r>
            <w:r w:rsidRPr="002473ED">
              <w:rPr>
                <w:sz w:val="28"/>
                <w:szCs w:val="28"/>
              </w:rPr>
              <w:t>«Особенности выбора режимов резания для тока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ных станков с ЧПУ»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3.9. Обработка стр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ганием и долблен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ем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Процессы строгания и долбления. Элементы резания при строгании и дол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лении. Основное (машинное) время, мощность резания. Особенности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струкции и геометрии строгальных и долбежных резцов.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4.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сверлением, зенкерованием и разве</w:t>
            </w:r>
            <w:r w:rsidRPr="002473ED">
              <w:rPr>
                <w:b/>
                <w:sz w:val="28"/>
                <w:szCs w:val="28"/>
              </w:rPr>
              <w:t>р</w:t>
            </w:r>
            <w:r w:rsidRPr="002473ED">
              <w:rPr>
                <w:b/>
                <w:sz w:val="28"/>
                <w:szCs w:val="28"/>
              </w:rPr>
              <w:t>тыван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ем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4. 1.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сверл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нием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Процесс сверления. Типы сверл. Конструкция и геометрия спирального сверла. Элементы резания и срезаемого слоя при сверлении. Физические особенности процесса сверления. Силы, действующие на сверло. Момент сверления. Твердосплавные сверла. Сверла с механическим креплением мн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гогранных режущих пластин. Сверла для глубокого сверления. Кольцевые (трепанирующие) сверла. Трубчатые алмазные сверла. Износ сверл. Рассве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ливание отверстий. Основное (машинное) время при сверлении и рассверл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вании отверстий.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«Расчет основных конструктивных параметров сверла. Рабочий чертеж сверла в соотве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ствии с ЕСКД и ЕСТД.»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4.2.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зенкерованием и развертыв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нием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Назначение зенкерования и развертывания. Особенности процессов зенкер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вания. Элементы резания и срезаемого слоя при зенкеровании. Конструкция и геометрические параметры зенкеров. Силы резания, вращающий момент, осевая сила при зенкеровании. Износ зенкеров. Особенности процесса ра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вертывания. Элементы резания и срезаемого слоя при развертывании.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струкция и геометрия разверток. Особенности геометрии разверток для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работки вязких и хрупких материалов. Силы резания, вращающий момент, осевая сила при развертывании. Основное (машинное) время при зенкеров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 и развертывании. Износ разверток.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1–3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«Расчет основных конструктивных параметров зе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кера, развертки. Рабочий чертеж зенкера, ра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вертки в соответствии с ЕСКД и ЕСТД.»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4.3.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жимов резания при све</w:t>
            </w:r>
            <w:r w:rsidRPr="002473ED">
              <w:rPr>
                <w:b/>
                <w:sz w:val="28"/>
                <w:szCs w:val="28"/>
              </w:rPr>
              <w:t>р</w:t>
            </w:r>
            <w:r w:rsidRPr="002473ED">
              <w:rPr>
                <w:b/>
                <w:sz w:val="28"/>
                <w:szCs w:val="28"/>
              </w:rPr>
              <w:t>лении, зенкеровании и развертыв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Аналитический расчет режимов резания при сверлении, зенкеровании, ра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вертывании. Проверка мощности, затрачива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мой на сверление, вращающего момента на шпинделе станка и осевой силы по паспортным данным станка. Рациональная эксплуатация сверл, зенкеров, разверток. Особенности движ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ния подачи развертки по оси отверстия, применение «плавающей» оправки. Назначение режима резания для сверления, зенкерования, развертывания на станках с ЧПУ. Необходимость центрования. Занижение подачи на входе и выходе. Применение укороченных жестких сверл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режимов резания при сверлении, зенкеровании, развертыв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«Применение СОТС при обработке отверстий»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4.4. Конструкции сверл, зенкеров, разве</w:t>
            </w:r>
            <w:r w:rsidRPr="002473ED">
              <w:rPr>
                <w:b/>
                <w:sz w:val="28"/>
                <w:szCs w:val="28"/>
              </w:rPr>
              <w:t>р</w:t>
            </w:r>
            <w:r w:rsidRPr="002473ED">
              <w:rPr>
                <w:b/>
                <w:sz w:val="28"/>
                <w:szCs w:val="28"/>
              </w:rPr>
              <w:t>ток. Высокопроизвод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тельные инструменты для обработки отве</w:t>
            </w:r>
            <w:r w:rsidRPr="002473ED">
              <w:rPr>
                <w:b/>
                <w:sz w:val="28"/>
                <w:szCs w:val="28"/>
              </w:rPr>
              <w:t>р</w:t>
            </w:r>
            <w:r w:rsidRPr="002473ED">
              <w:rPr>
                <w:b/>
                <w:sz w:val="28"/>
                <w:szCs w:val="28"/>
              </w:rPr>
              <w:t>стий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036CB" w:rsidRPr="002473ED" w:rsidTr="00CE51F0">
        <w:trPr>
          <w:trHeight w:val="20"/>
        </w:trPr>
        <w:tc>
          <w:tcPr>
            <w:tcW w:w="2622" w:type="dxa"/>
            <w:vMerge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3036CB" w:rsidRPr="002473ED" w:rsidRDefault="003036CB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Назначение осевых инструментов по ГОСТ 25751-83. Общая классификация. Заточка сверл (ручная и на сверлозаточных станках). Контроль заточки све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ла. Общая классификация зенкеров и разверток с механическим креплением многогранных режущих пластин. Заточка зенкеров и разверток. Перешл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фовка разверток на меньший размер. Д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 xml:space="preserve">водка разверток по ленточкам. </w:t>
            </w:r>
          </w:p>
        </w:tc>
        <w:tc>
          <w:tcPr>
            <w:tcW w:w="1386" w:type="dxa"/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036CB" w:rsidRPr="002473ED" w:rsidRDefault="003036CB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Лабораторная работа «Измерение геометрических и конструктивных разм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ров сверла»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«Контроль зенкеров и разверток»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5.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фрезеров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нием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5.1.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цилиндрич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скими фрез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ми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Принцип фрезерования. Цилиндрическое и торцевое фрезерование.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струкция и геометрия цилиндрических фрез. Углы фрезы в нормальном с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чении. Элементы резания и срезаемого слоя при цилиндрическом фрезеров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нии. Угол конта</w:t>
            </w:r>
            <w:r w:rsidRPr="002473ED">
              <w:rPr>
                <w:sz w:val="28"/>
                <w:szCs w:val="28"/>
              </w:rPr>
              <w:t>к</w:t>
            </w:r>
            <w:r w:rsidRPr="002473ED">
              <w:rPr>
                <w:sz w:val="28"/>
                <w:szCs w:val="28"/>
              </w:rPr>
              <w:t>та. Неравномерность фрезерования. Встречное и попутное цилиндрическое фрезерование, преимущества и недостатки каждого из мет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дов. Основное (машинное) время цилиндрического фрезерования. Силы, действующие на фрезу. Мощность резания при цилиндрическом фрезеров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нии. Износ цилиндрич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ских фрез.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Самостоятельные работы обучающихся «</w:t>
            </w:r>
            <w:r w:rsidRPr="002473ED">
              <w:rPr>
                <w:spacing w:val="-8"/>
                <w:sz w:val="28"/>
                <w:szCs w:val="28"/>
              </w:rPr>
              <w:t xml:space="preserve">Выбор цилиндрической фрезы для </w:t>
            </w:r>
            <w:r w:rsidRPr="002473ED">
              <w:rPr>
                <w:spacing w:val="-4"/>
                <w:sz w:val="28"/>
                <w:szCs w:val="28"/>
              </w:rPr>
              <w:t>конкретного случая обработки</w:t>
            </w:r>
            <w:r w:rsidRPr="002473ED">
              <w:rPr>
                <w:sz w:val="28"/>
                <w:szCs w:val="28"/>
              </w:rPr>
              <w:t>», «Расчет основных конструктивных параме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ров цилиндрической фрезы. Рабочий чертеж цилиндрической фрезы в соо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ветствии с ЕСКД и ЕСТД.»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5.2.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торцевыми фр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зами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Виды торцевого фрезерования: несимметричное, симметричное. Геометрия торцевых фрез. Элементы резания и срезаемого слоя при торцевом фрезер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вании. Машинное время при торцевом фрезеровании. Силы, действующие на торцевую фр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зу. Износ торцевых фрез.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«Расчет основных конструктивных параметров то</w:t>
            </w:r>
            <w:r w:rsidRPr="002473ED">
              <w:rPr>
                <w:sz w:val="28"/>
                <w:szCs w:val="28"/>
              </w:rPr>
              <w:t>р</w:t>
            </w:r>
            <w:r w:rsidRPr="002473ED">
              <w:rPr>
                <w:sz w:val="28"/>
                <w:szCs w:val="28"/>
              </w:rPr>
              <w:t>цевой фрезы. Рабочий чертеж торцевой фрезы в соответствии с ЕСКД и ЕСТД.»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5.3.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циональных режимов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зания при фрезер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вании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Аналитический способ определения режимов резания. Методика. Табличное определение режимов резания при фрезеровании по нормативам. Использ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вание ПЭВМ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Практические занятия «Расчет и табличное определение режимов резания при фрезеров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обучающихся «Особенности назначения режимов резания при фрезеровании на фрезерном станке с ЧПУ.»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5.4. Конструкции фрез. Высокопроизвод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тельные фрезы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Общая классификация фрез. Цельные и сборные фрезы. Фасонные фрезы с затылованными зубьями. Заточка фрез на заточных станках. Контроль зато</w:t>
            </w:r>
            <w:r w:rsidRPr="002473ED">
              <w:rPr>
                <w:sz w:val="28"/>
                <w:szCs w:val="28"/>
              </w:rPr>
              <w:t>ч</w:t>
            </w:r>
            <w:r w:rsidRPr="002473ED">
              <w:rPr>
                <w:sz w:val="28"/>
                <w:szCs w:val="28"/>
              </w:rPr>
              <w:t>ки. Сборка торцевых сборных фрез, контроль биения зубьев. Исходные да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ные для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 xml:space="preserve">струирования фрез. 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Лабораторная работа «Измерение геометрических параметров различных т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пов фрезы»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«Методика конструирования цилиндрической и торцевой фрез».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6. Резьбонарез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6.1. Нарезание рез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бы резц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ми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Обзор методов резьбонарезания. Сущность нарезания резьбы резцами.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струкция и геометрия резьбового резца. Элементы резания. Способы врез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ния: радиальный, боковой, «вразбивку». Основное (м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шинное) время.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«Выбор инструмента для конкретного случая нар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зания резьбы резцом, выполнение схемы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работки».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6.2. Нарезание рез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бы метчиками и плашк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ми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Сущность нарезания резьб плашками и метчиками. Классификация плашек и метчиков. Геометрия плашки. Конструкция метчиков. Геометрия метчика. Элементы резания при нарезании резьбы плашками и метчиками. Износ плашек и метч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ков. Мощность, затрачиваемая на резание. Машинное время.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«Выбор инструмента для конкретного случая нар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зания резьбы плашкой и метчиком, выполн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ние схемы обработки».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6.3. Нарезание рез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бы гребенчатыми и ди</w:t>
            </w:r>
            <w:r w:rsidRPr="002473ED">
              <w:rPr>
                <w:b/>
                <w:sz w:val="28"/>
                <w:szCs w:val="28"/>
              </w:rPr>
              <w:t>с</w:t>
            </w:r>
            <w:r w:rsidRPr="002473ED">
              <w:rPr>
                <w:b/>
                <w:sz w:val="28"/>
                <w:szCs w:val="28"/>
              </w:rPr>
              <w:t>ковыми фрезами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Сущность метода резьбонарезания гребенчатыми (групповыми) фрезами и область применения. Конструкция и геометрия гребенчатой фрезы. Элеме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ты резания при резьбофрезеровании. Основное (машинное) время резьбон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резания с учетом пути врезания. Сущность метода фрезерования резьб ди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>ковыми фрезами. Конструкции и геометрия фрез. Элементы 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875C8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«Выбор инструмента для конкретного случая нар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зания резьбы резьбовой фрезой, выполн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ние схемы обработки».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6.4.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жимов резания при рез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бонар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зании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Аналитический способ определения режимов резания при нарезании резьбы резьбовым резцом. Табличное определение режимов резания по нормативам. Выбор режимов резания при нарезании резьбы плашками и метч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ками.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режимов резания при резьбонарезании.»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F4010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7. Зубонаре</w:t>
            </w:r>
            <w:r w:rsidR="006247E9" w:rsidRPr="002473ED">
              <w:rPr>
                <w:b/>
                <w:sz w:val="28"/>
                <w:szCs w:val="28"/>
              </w:rPr>
              <w:t>з</w:t>
            </w:r>
            <w:r w:rsidR="006247E9" w:rsidRPr="002473ED">
              <w:rPr>
                <w:b/>
                <w:sz w:val="28"/>
                <w:szCs w:val="28"/>
              </w:rPr>
              <w:t>а</w:t>
            </w:r>
            <w:r w:rsidR="006247E9" w:rsidRPr="002473ED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7. 1. Нарезание зуб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ев зубчатых колёс мет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дом к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пирования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Общий обзор методов нарезания зубьев зубчатых колес. Сущность метода копирования. Дисковые и концевые (пальц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вые) фрезы для нарезания зубьев зубчатого колеса, их конструкции и особенности геоме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рии.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«Выбор инструмента для нарезания зубьев зубчатых колес</w:t>
            </w:r>
            <w:r w:rsidRPr="002473ED">
              <w:rPr>
                <w:b/>
                <w:sz w:val="28"/>
                <w:szCs w:val="28"/>
              </w:rPr>
              <w:t xml:space="preserve"> </w:t>
            </w:r>
            <w:r w:rsidRPr="002473ED">
              <w:rPr>
                <w:sz w:val="28"/>
                <w:szCs w:val="28"/>
              </w:rPr>
              <w:t>методом копирования, выполнение сх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мы обработки».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7.2. Нарезание зуб</w:t>
            </w:r>
            <w:r w:rsidRPr="002473ED">
              <w:rPr>
                <w:b/>
                <w:sz w:val="28"/>
                <w:szCs w:val="28"/>
              </w:rPr>
              <w:t>ь</w:t>
            </w:r>
            <w:r w:rsidRPr="002473ED">
              <w:rPr>
                <w:b/>
                <w:sz w:val="28"/>
                <w:szCs w:val="28"/>
              </w:rPr>
              <w:t>ев зубчатых колёс мет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дом о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катки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Сущность метода обкатки. Конструкция и геометрия червячной пары. Эл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менты резания при зубофрезеровании. М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шинное время зубофрезерования. Износ червячных фрез. Нарезание косозубых колес. Нарезание червячных колес. Конструкция и геометрия долбяка. Элементы резания при зубодол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лении. Основное (машинное) время зубодолбления. Износ долбяков. Мо</w:t>
            </w:r>
            <w:r w:rsidRPr="002473ED">
              <w:rPr>
                <w:sz w:val="28"/>
                <w:szCs w:val="28"/>
              </w:rPr>
              <w:t>щ</w:t>
            </w:r>
            <w:r w:rsidRPr="002473ED">
              <w:rPr>
                <w:sz w:val="28"/>
                <w:szCs w:val="28"/>
              </w:rPr>
              <w:t>ность резания при зубодолблении. Нарезание косозубых и шевронных колес методом зубодолбления. Шевингование зубчатых колес. Нарезание конич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ских колес со спиральными зубьями сборными зубофрезерными голо</w:t>
            </w:r>
            <w:r w:rsidRPr="002473ED">
              <w:rPr>
                <w:sz w:val="28"/>
                <w:szCs w:val="28"/>
              </w:rPr>
              <w:t>в</w:t>
            </w:r>
            <w:r w:rsidRPr="002473ED">
              <w:rPr>
                <w:sz w:val="28"/>
                <w:szCs w:val="28"/>
              </w:rPr>
              <w:t>ками. Общие сведения о зубопротяг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вании.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«Выбор инструмента для нарезания цилиндрических и косозубых колес методом обкатки, выполнение схемы обрабо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7.3.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жимов резания при зуб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резании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Выбор режимов резания при нарезании зубчатых колес дисковыми и пальц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выми модульными фрезами. Выбор режимов резания при зубофрезеровании червячными модульными фрезами. Проверка выбранных режимов по мо</w:t>
            </w:r>
            <w:r w:rsidRPr="002473ED">
              <w:rPr>
                <w:sz w:val="28"/>
                <w:szCs w:val="28"/>
              </w:rPr>
              <w:t>щ</w:t>
            </w:r>
            <w:r w:rsidRPr="002473ED">
              <w:rPr>
                <w:sz w:val="28"/>
                <w:szCs w:val="28"/>
              </w:rPr>
              <w:t>ности станка. Определение основного (машинного) времени. Аналитический и табличный способ определения режимов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зания при зубодолблении.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режимов резания при зубонарезании»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7.4. Конструкции зуборезных инструме</w:t>
            </w:r>
            <w:r w:rsidRPr="002473ED">
              <w:rPr>
                <w:b/>
                <w:sz w:val="28"/>
                <w:szCs w:val="28"/>
              </w:rPr>
              <w:t>н</w:t>
            </w:r>
            <w:r w:rsidRPr="002473ED">
              <w:rPr>
                <w:b/>
                <w:sz w:val="28"/>
                <w:szCs w:val="28"/>
              </w:rPr>
              <w:t>тов. Высокопроизвод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тельные конструкции з</w:t>
            </w:r>
            <w:r w:rsidRPr="002473ED">
              <w:rPr>
                <w:b/>
                <w:sz w:val="28"/>
                <w:szCs w:val="28"/>
              </w:rPr>
              <w:t>у</w:t>
            </w:r>
            <w:r w:rsidRPr="002473ED">
              <w:rPr>
                <w:b/>
                <w:sz w:val="28"/>
                <w:szCs w:val="28"/>
              </w:rPr>
              <w:t>борезного инструме</w:t>
            </w:r>
            <w:r w:rsidRPr="002473ED">
              <w:rPr>
                <w:b/>
                <w:sz w:val="28"/>
                <w:szCs w:val="28"/>
              </w:rPr>
              <w:t>н</w:t>
            </w:r>
            <w:r w:rsidRPr="002473ED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Классификация червячных фрез. Червячные фрезы для фрезерования шлицев и звездочек. Классификация долбяков. Конструкции зубострогальных резцов и сборных фрез для нарезания конических колес. Заточка дисковых и пал</w:t>
            </w:r>
            <w:r w:rsidRPr="002473ED">
              <w:rPr>
                <w:sz w:val="28"/>
                <w:szCs w:val="28"/>
              </w:rPr>
              <w:t>ь</w:t>
            </w:r>
            <w:r w:rsidRPr="002473ED">
              <w:rPr>
                <w:sz w:val="28"/>
                <w:szCs w:val="28"/>
              </w:rPr>
              <w:t>цевых модульных фрез. Заточка червячных фрез на специальных станках. 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точка (перешлифовка) шеверов. Заточка зубострогальных резцов. Заточка сборных фрез (головок) для нарезания кон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ческих колес.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</w:t>
            </w:r>
            <w:r w:rsidR="00E85D17" w:rsidRPr="002473ED">
              <w:rPr>
                <w:sz w:val="28"/>
                <w:szCs w:val="28"/>
              </w:rPr>
              <w:t xml:space="preserve"> </w:t>
            </w:r>
            <w:r w:rsidRPr="002473ED">
              <w:rPr>
                <w:sz w:val="28"/>
                <w:szCs w:val="28"/>
              </w:rPr>
              <w:t>«Контроль заточки зуборезного инстр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>мента»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8. Протяг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8.1. Процесс прот</w:t>
            </w:r>
            <w:r w:rsidRPr="002473ED">
              <w:rPr>
                <w:b/>
                <w:sz w:val="28"/>
                <w:szCs w:val="28"/>
              </w:rPr>
              <w:t>я</w:t>
            </w:r>
            <w:r w:rsidRPr="002473ED">
              <w:rPr>
                <w:b/>
                <w:sz w:val="28"/>
                <w:szCs w:val="28"/>
              </w:rPr>
              <w:t>гивания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Сущность процесса протягивания. Виды протягивания. Части, элементы и геометрия цилиндрической протяжки. Подача на зуб при протягивании. И</w:t>
            </w:r>
            <w:r w:rsidRPr="002473ED">
              <w:rPr>
                <w:sz w:val="28"/>
                <w:szCs w:val="28"/>
              </w:rPr>
              <w:t>з</w:t>
            </w:r>
            <w:r w:rsidRPr="002473ED">
              <w:rPr>
                <w:sz w:val="28"/>
                <w:szCs w:val="28"/>
              </w:rPr>
              <w:t>нос протяжек. Мощность протягивания. Техника безопасности при протяг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 xml:space="preserve">вании. 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обучающихся «Выбор инструмента для конкретного случая обработки, выполнение схемы обрабо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ки».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8.2.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циональных режимов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зания при протяг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вании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Определение скорости при протягивании табличным способом. Определение основного (машинного) времени протягивания. Определение тягового ус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лия. Проверка тягового усилия по паспортным данным ста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ка.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2, 3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рациональных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жимов резания при протягив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8.3. Расчет и ко</w:t>
            </w:r>
            <w:r w:rsidRPr="002473ED">
              <w:rPr>
                <w:b/>
                <w:sz w:val="28"/>
                <w:szCs w:val="28"/>
              </w:rPr>
              <w:t>н</w:t>
            </w:r>
            <w:r w:rsidRPr="002473ED">
              <w:rPr>
                <w:b/>
                <w:sz w:val="28"/>
                <w:szCs w:val="28"/>
              </w:rPr>
              <w:t>струирование прот</w:t>
            </w:r>
            <w:r w:rsidRPr="002473ED">
              <w:rPr>
                <w:b/>
                <w:sz w:val="28"/>
                <w:szCs w:val="28"/>
              </w:rPr>
              <w:t>я</w:t>
            </w:r>
            <w:r w:rsidRPr="002473ED">
              <w:rPr>
                <w:b/>
                <w:sz w:val="28"/>
                <w:szCs w:val="28"/>
              </w:rPr>
              <w:t>жек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Исходные данные для проектирования протяжки. Методика конструирования цилиндрической протяжки. Прочностной расчет протяжки на разрыв. Ос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бенности конструирования прогрессивных протяжек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конструирование круглой протя</w:t>
            </w:r>
            <w:r w:rsidRPr="002473ED">
              <w:rPr>
                <w:sz w:val="28"/>
                <w:szCs w:val="28"/>
              </w:rPr>
              <w:t>ж</w:t>
            </w:r>
            <w:r w:rsidRPr="002473ED">
              <w:rPr>
                <w:sz w:val="28"/>
                <w:szCs w:val="28"/>
              </w:rPr>
              <w:t>ки»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«Особенности конструирования шпоночной, шл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цевой, плоской протя</w:t>
            </w:r>
            <w:r w:rsidRPr="002473ED">
              <w:rPr>
                <w:sz w:val="28"/>
                <w:szCs w:val="28"/>
              </w:rPr>
              <w:t>ж</w:t>
            </w:r>
            <w:r w:rsidRPr="002473ED">
              <w:rPr>
                <w:sz w:val="28"/>
                <w:szCs w:val="28"/>
              </w:rPr>
              <w:t>ки»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9. Шлиф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9.1. Абразивные и</w:t>
            </w:r>
            <w:r w:rsidRPr="002473ED">
              <w:rPr>
                <w:b/>
                <w:sz w:val="28"/>
                <w:szCs w:val="28"/>
              </w:rPr>
              <w:t>н</w:t>
            </w:r>
            <w:r w:rsidRPr="002473ED">
              <w:rPr>
                <w:b/>
                <w:sz w:val="28"/>
                <w:szCs w:val="28"/>
              </w:rPr>
              <w:t>стр</w:t>
            </w:r>
            <w:r w:rsidRPr="002473ED">
              <w:rPr>
                <w:b/>
                <w:sz w:val="28"/>
                <w:szCs w:val="28"/>
              </w:rPr>
              <w:t>у</w:t>
            </w:r>
            <w:r w:rsidRPr="002473ED">
              <w:rPr>
                <w:b/>
                <w:sz w:val="28"/>
                <w:szCs w:val="28"/>
              </w:rPr>
              <w:t>менты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B46A0E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  <w:vMerge w:val="restart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Сущность метода шлифования (обработки абразивным инструментом). А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 xml:space="preserve">разивные естественные и искусственные </w:t>
            </w:r>
          </w:p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материалы, их марки и физико-механические свойства. Характеристика шлифовального круга. Характеристика брусков, сегментов и абразивных г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ловок, шлифовальной шкурки и ленты. Алмазные и эльборовые шлифовал</w:t>
            </w:r>
            <w:r w:rsidRPr="002473ED">
              <w:rPr>
                <w:sz w:val="28"/>
                <w:szCs w:val="28"/>
              </w:rPr>
              <w:t>ь</w:t>
            </w:r>
            <w:r w:rsidRPr="002473ED">
              <w:rPr>
                <w:sz w:val="28"/>
                <w:szCs w:val="28"/>
              </w:rPr>
              <w:t>ные круги, бруски, сегменты, шкурки, порошки, их характеристики и марк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ровка.</w:t>
            </w:r>
          </w:p>
        </w:tc>
        <w:tc>
          <w:tcPr>
            <w:tcW w:w="1386" w:type="dxa"/>
            <w:vMerge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CE51F0" w:rsidRPr="002473ED" w:rsidTr="00B46A0E">
        <w:trPr>
          <w:trHeight w:val="20"/>
        </w:trPr>
        <w:tc>
          <w:tcPr>
            <w:tcW w:w="2622" w:type="dxa"/>
            <w:vMerge w:val="restart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  <w:vMerge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E85D17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6247E9" w:rsidRPr="002473ED">
              <w:rPr>
                <w:sz w:val="28"/>
                <w:szCs w:val="28"/>
              </w:rPr>
              <w:t>«Влияние характеристики шлифовального инстр</w:t>
            </w:r>
            <w:r w:rsidR="006247E9" w:rsidRPr="002473ED">
              <w:rPr>
                <w:sz w:val="28"/>
                <w:szCs w:val="28"/>
              </w:rPr>
              <w:t>у</w:t>
            </w:r>
            <w:r w:rsidR="006247E9" w:rsidRPr="002473ED">
              <w:rPr>
                <w:sz w:val="28"/>
                <w:szCs w:val="28"/>
              </w:rPr>
              <w:t>мента на процесс резания», «Выбор характерист</w:t>
            </w:r>
            <w:r w:rsidR="006247E9" w:rsidRPr="002473ED">
              <w:rPr>
                <w:sz w:val="28"/>
                <w:szCs w:val="28"/>
              </w:rPr>
              <w:t>и</w:t>
            </w:r>
            <w:r w:rsidR="006247E9" w:rsidRPr="002473ED">
              <w:rPr>
                <w:sz w:val="28"/>
                <w:szCs w:val="28"/>
              </w:rPr>
              <w:t>ки шлифовальных кругов»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9.2. Процесс шлиф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Виды шлифования. Наружное круглое центровое шлифование. Элементы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зания. Расчет машинного времени при наружном круглом шлифовании мет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дом продольной подачи. Наружное круглое шлифование глубинным мет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дом, м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тодом радиальной подачи. Особенности внутреннего шлифования. Особенности плоского шлифования. Элементы 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ния и машинное время при плоском шлифовании торцом круга, периферией круга. Наружное бе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>центровое шлифование методом радиальной и продольной подачи. Шлиф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вание резьб. Шлифование зубьев шестерен. Шлифование шлицев. Износ а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разивных кругов. Правка круга алмазными карандашами и специальными порошками. Фасонное шлифов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ние.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1, 2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E85D17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 xml:space="preserve">Самостоятельная работа  </w:t>
            </w:r>
            <w:r w:rsidR="006247E9" w:rsidRPr="002473ED">
              <w:rPr>
                <w:sz w:val="28"/>
                <w:szCs w:val="28"/>
              </w:rPr>
              <w:t>«Схемы обработки для различных видов шлифов</w:t>
            </w:r>
            <w:r w:rsidR="006247E9" w:rsidRPr="002473ED">
              <w:rPr>
                <w:sz w:val="28"/>
                <w:szCs w:val="28"/>
              </w:rPr>
              <w:t>а</w:t>
            </w:r>
            <w:r w:rsidR="006247E9" w:rsidRPr="002473ED">
              <w:rPr>
                <w:sz w:val="28"/>
                <w:szCs w:val="28"/>
              </w:rPr>
              <w:t>ния», «Специальные виды шлифов</w:t>
            </w:r>
            <w:r w:rsidR="006247E9" w:rsidRPr="002473ED">
              <w:rPr>
                <w:sz w:val="28"/>
                <w:szCs w:val="28"/>
              </w:rPr>
              <w:t>а</w:t>
            </w:r>
            <w:r w:rsidR="006247E9" w:rsidRPr="002473ED">
              <w:rPr>
                <w:sz w:val="28"/>
                <w:szCs w:val="28"/>
              </w:rPr>
              <w:t>ния».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9.3. Расчет и та</w:t>
            </w:r>
            <w:r w:rsidRPr="002473ED">
              <w:rPr>
                <w:b/>
                <w:sz w:val="28"/>
                <w:szCs w:val="28"/>
              </w:rPr>
              <w:t>б</w:t>
            </w:r>
            <w:r w:rsidRPr="002473ED">
              <w:rPr>
                <w:b/>
                <w:sz w:val="28"/>
                <w:szCs w:val="28"/>
              </w:rPr>
              <w:t>личное определение 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циональных режимов р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зания при различных в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дах шлиф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Выбор абразивного инструмента. Назначение метода шлифования. Особе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ности выбора режимов резания при наружном шлифовании глубинным м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тодом и методом радиальной подачи, внутреннем шлифовании, плоском шлифовании. Рац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ональная эксплуатация шлифовальных кругов.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3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Практическое занятие «Расчет и табличное определение рациональных р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жимов резания при различных видах шлифов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ния»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9.4. Доводочные процессы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Суперфиниширование и хонингование поверхности вращения. Станки и пр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способления для суперфиниширования и хонингования. Элементы резания при суперфинишировании и хонинговании. Достигаемая степень шерохов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тости. О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>новное (машинное) время. Притирка (лаппинг-процесс) ручная и механическая. Инструменты и пасты для притирки. Полирование абрази</w:t>
            </w:r>
            <w:r w:rsidRPr="002473ED">
              <w:rPr>
                <w:sz w:val="28"/>
                <w:szCs w:val="28"/>
              </w:rPr>
              <w:t>в</w:t>
            </w:r>
            <w:r w:rsidRPr="002473ED">
              <w:rPr>
                <w:sz w:val="28"/>
                <w:szCs w:val="28"/>
              </w:rPr>
              <w:t>ными шкурками, лентами, пастами, порошками. Полировальные станки и приспособления. Реж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мы полирования.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10. Обработка м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териалов методами пл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стического деформиров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10.1. Чистовая и упрочняющая обработка поверхностей вращения методами пластического деформир</w:t>
            </w:r>
            <w:r w:rsidRPr="002473ED">
              <w:rPr>
                <w:b/>
                <w:sz w:val="28"/>
                <w:szCs w:val="28"/>
              </w:rPr>
              <w:t>о</w:t>
            </w:r>
            <w:r w:rsidRPr="002473ED">
              <w:rPr>
                <w:b/>
                <w:sz w:val="28"/>
                <w:szCs w:val="28"/>
              </w:rPr>
              <w:t>вания (ППД)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vMerge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Физическая сущность процесса поверхностного пластического деформир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вания. Основные термины и определения по ГОСТ. Типовые схемы обкат</w:t>
            </w:r>
            <w:r w:rsidRPr="002473ED">
              <w:rPr>
                <w:sz w:val="28"/>
                <w:szCs w:val="28"/>
              </w:rPr>
              <w:t>ы</w:t>
            </w:r>
            <w:r w:rsidRPr="002473ED">
              <w:rPr>
                <w:sz w:val="28"/>
                <w:szCs w:val="28"/>
              </w:rPr>
              <w:t>вания наружных поверхностей вращения роликом или шариком. Особенн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сти обкатывания переходных поверхностей (галтелей). Конструкции ролик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вых и шариковых приспособлений и инструментов для обкатывания и раск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тывания. Шероховатость поверхности, достигаемая при ППД. Режимы 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ботки. Определения условия обкатывания. Физическая сущность процесса калибрования отверстий методами пластической деформации. Типовые сх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мы калибрования отверстий шариком, калибрующей оправкой (дорном), д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формирующей протяжкой или прошивкой. Геометрия деформирующего эл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мента инструмента. Режимы обработки СОТС. Особенности калибрования тонкостенных цилиндров. Сущность процесса алмазного выглаживания. Т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>повые схемы обработки и применяемые инстр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>менты. Геометрия алмазного наконечника. Усилие поджима инструмента к детали и его контроль. Режимы обработки СОТС. Физическая основа процесса упрочняющей обработки п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верхностей пластическим деформированием. Основные термины и опред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ления по ГОСТ. Центробежная обработка поверхностей шариками: оборуд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вание, инструмент, режимы обработки СОТС. Режимы обработки СОТС.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3036CB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6247E9" w:rsidRPr="002473ED" w:rsidRDefault="006247E9" w:rsidP="00E85D17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Самостоятельная работа  «Вибрационная обработка методом пластической деформации. Применяемые приспособления и инструменты. Источник ви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рации.»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F30D51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10.2. Накатывание резьб, шлицевых повер</w:t>
            </w:r>
            <w:r w:rsidRPr="002473ED">
              <w:rPr>
                <w:b/>
                <w:sz w:val="28"/>
                <w:szCs w:val="28"/>
              </w:rPr>
              <w:t>х</w:t>
            </w:r>
            <w:r w:rsidRPr="002473ED">
              <w:rPr>
                <w:b/>
                <w:sz w:val="28"/>
                <w:szCs w:val="28"/>
              </w:rPr>
              <w:t>ностей, зубчатых колес, рифлений, плоскостей. Холодное выдавл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CE51F0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Применение метчиков - раскатников для формообразования внутренних резьб. Продольное и поперечное накатывание шлицев. Применяемые и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струменты. Режимы обработки СОТС. Накатывание рифлений. Накатные 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лики. Режимы накатывания СОТС. Холодное выдавливание. Сущность пр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цесса, применяемое оборудование и инструмент. Режимы обрабо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ки СОТС.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3036CB">
        <w:trPr>
          <w:trHeight w:val="20"/>
        </w:trPr>
        <w:tc>
          <w:tcPr>
            <w:tcW w:w="2622" w:type="dxa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Раздел 11. Электрофиз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ческие и электрохимич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ские методы 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ботки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11.1. Электрофиз</w:t>
            </w:r>
            <w:r w:rsidRPr="002473ED">
              <w:rPr>
                <w:b/>
                <w:sz w:val="28"/>
                <w:szCs w:val="28"/>
              </w:rPr>
              <w:t>и</w:t>
            </w:r>
            <w:r w:rsidRPr="002473ED">
              <w:rPr>
                <w:b/>
                <w:sz w:val="28"/>
                <w:szCs w:val="28"/>
              </w:rPr>
              <w:t>ческие и электрохимич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ские методы обр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ботки</w:t>
            </w:r>
          </w:p>
        </w:tc>
        <w:tc>
          <w:tcPr>
            <w:tcW w:w="10669" w:type="dxa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F40109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  <w:shd w:val="clear" w:color="auto" w:fill="auto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Электроконтактная обработка. Сущность метода, область применения, об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рудование, инструмент. Режимы обработки. Электроэрозионная (электрои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>кровая) обработка. Сущность метода, область применения, оборудование, инструмент. Режимы обработки. Электроимпульсная обработка. Анодно-механическая обработка. Сущность метода, область применения, оборудов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ние и инструмент. Режимы обработки. Электрогидравлическая обработка. Сущность метода, область применения, оборудование и инструмент. Режимы обработки. Сущность электрохимической обработки. Область прим</w:t>
            </w:r>
            <w:r w:rsidRPr="002473ED">
              <w:rPr>
                <w:sz w:val="28"/>
                <w:szCs w:val="28"/>
              </w:rPr>
              <w:t>е</w:t>
            </w:r>
            <w:r w:rsidRPr="002473ED">
              <w:rPr>
                <w:sz w:val="28"/>
                <w:szCs w:val="28"/>
              </w:rPr>
              <w:t>нения. Конструкция электродов. Рабочие жидкости. Режимы обработки. Электр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химическое фрезерование. Состав рабочей жидк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сти.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6247E9" w:rsidRPr="002473ED" w:rsidTr="00F40109">
        <w:trPr>
          <w:trHeight w:val="20"/>
        </w:trPr>
        <w:tc>
          <w:tcPr>
            <w:tcW w:w="2622" w:type="dxa"/>
            <w:vMerge w:val="restart"/>
          </w:tcPr>
          <w:p w:rsidR="006247E9" w:rsidRPr="002473ED" w:rsidRDefault="006247E9" w:rsidP="0092793D">
            <w:pPr>
              <w:jc w:val="both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Тема 11.2. Обработка м</w:t>
            </w:r>
            <w:r w:rsidRPr="002473ED">
              <w:rPr>
                <w:b/>
                <w:sz w:val="28"/>
                <w:szCs w:val="28"/>
              </w:rPr>
              <w:t>е</w:t>
            </w:r>
            <w:r w:rsidRPr="002473ED">
              <w:rPr>
                <w:b/>
                <w:sz w:val="28"/>
                <w:szCs w:val="28"/>
              </w:rPr>
              <w:t>таллов когерентными световыми луч</w:t>
            </w:r>
            <w:r w:rsidRPr="002473ED">
              <w:rPr>
                <w:b/>
                <w:sz w:val="28"/>
                <w:szCs w:val="28"/>
              </w:rPr>
              <w:t>а</w:t>
            </w:r>
            <w:r w:rsidRPr="002473ED">
              <w:rPr>
                <w:b/>
                <w:sz w:val="28"/>
                <w:szCs w:val="28"/>
              </w:rPr>
              <w:t>ми</w:t>
            </w:r>
          </w:p>
        </w:tc>
        <w:tc>
          <w:tcPr>
            <w:tcW w:w="10669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6" w:type="dxa"/>
            <w:shd w:val="clear" w:color="auto" w:fill="auto"/>
          </w:tcPr>
          <w:p w:rsidR="006247E9" w:rsidRPr="002473ED" w:rsidRDefault="00643DDD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473E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6247E9" w:rsidRPr="002473ED" w:rsidRDefault="006247E9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E51F0" w:rsidRPr="002473ED" w:rsidTr="00F40109">
        <w:trPr>
          <w:trHeight w:val="20"/>
        </w:trPr>
        <w:tc>
          <w:tcPr>
            <w:tcW w:w="2622" w:type="dxa"/>
            <w:vMerge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  <w:shd w:val="clear" w:color="auto" w:fill="auto"/>
          </w:tcPr>
          <w:p w:rsidR="00CE51F0" w:rsidRPr="002473ED" w:rsidRDefault="00CE51F0" w:rsidP="0092793D">
            <w:pPr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Физическая сущность обработки когерентным световым лучом (лазером). Область применения. Принципиальная схема и конструкция лазерной уст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новки. Режимы обработки. Плазменная обработка.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1</w:t>
            </w:r>
          </w:p>
        </w:tc>
      </w:tr>
      <w:tr w:rsidR="00CE51F0" w:rsidRPr="002473ED" w:rsidTr="00B46A0E">
        <w:trPr>
          <w:trHeight w:val="20"/>
        </w:trPr>
        <w:tc>
          <w:tcPr>
            <w:tcW w:w="2622" w:type="dxa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669" w:type="dxa"/>
          </w:tcPr>
          <w:p w:rsidR="00CE51F0" w:rsidRPr="002473ED" w:rsidRDefault="00CE51F0" w:rsidP="0092793D">
            <w:pPr>
              <w:jc w:val="right"/>
              <w:rPr>
                <w:b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86" w:type="dxa"/>
            <w:shd w:val="clear" w:color="auto" w:fill="auto"/>
          </w:tcPr>
          <w:p w:rsidR="00CE51F0" w:rsidRPr="002473ED" w:rsidRDefault="002473ED" w:rsidP="00927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E51F0" w:rsidRPr="002473ED" w:rsidRDefault="00CE51F0" w:rsidP="00927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B14DE" w:rsidRPr="002473ED" w:rsidRDefault="001B14DE" w:rsidP="001B14DE">
      <w:pPr>
        <w:rPr>
          <w:sz w:val="28"/>
          <w:szCs w:val="28"/>
        </w:rPr>
      </w:pPr>
    </w:p>
    <w:p w:rsidR="002F118B" w:rsidRPr="002473ED" w:rsidRDefault="002F118B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  <w:sectPr w:rsidR="002F118B" w:rsidRPr="002473ED" w:rsidSect="00B878D5">
          <w:pgSz w:w="16840" w:h="11907" w:orient="landscape"/>
          <w:pgMar w:top="567" w:right="567" w:bottom="567" w:left="567" w:header="709" w:footer="709" w:gutter="0"/>
          <w:cols w:space="720"/>
        </w:sectPr>
      </w:pPr>
    </w:p>
    <w:p w:rsidR="00FF6AC7" w:rsidRPr="002473ED" w:rsidRDefault="00FF6AC7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2473ED">
        <w:rPr>
          <w:b/>
          <w:caps/>
          <w:sz w:val="28"/>
          <w:szCs w:val="28"/>
        </w:rPr>
        <w:t xml:space="preserve">3. </w:t>
      </w:r>
      <w:r w:rsidR="00D116F9" w:rsidRPr="002473ED">
        <w:rPr>
          <w:b/>
          <w:caps/>
          <w:sz w:val="28"/>
          <w:szCs w:val="28"/>
        </w:rPr>
        <w:t>условия</w:t>
      </w:r>
      <w:r w:rsidRPr="002473ED">
        <w:rPr>
          <w:b/>
          <w:caps/>
          <w:sz w:val="28"/>
          <w:szCs w:val="28"/>
        </w:rPr>
        <w:t xml:space="preserve"> реализации </w:t>
      </w:r>
      <w:r w:rsidR="003263DA" w:rsidRPr="002473ED">
        <w:rPr>
          <w:b/>
          <w:caps/>
          <w:sz w:val="28"/>
          <w:szCs w:val="28"/>
        </w:rPr>
        <w:t>УЧЕБНОЙ</w:t>
      </w:r>
      <w:r w:rsidRPr="002473ED">
        <w:rPr>
          <w:b/>
          <w:caps/>
          <w:sz w:val="28"/>
          <w:szCs w:val="28"/>
        </w:rPr>
        <w:t xml:space="preserve"> дисциплины</w:t>
      </w:r>
    </w:p>
    <w:p w:rsidR="00FF6AC7" w:rsidRPr="002473ED" w:rsidRDefault="00917851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473ED">
        <w:rPr>
          <w:b/>
          <w:bCs/>
          <w:sz w:val="28"/>
          <w:szCs w:val="28"/>
        </w:rPr>
        <w:t xml:space="preserve">3.1. </w:t>
      </w:r>
      <w:r w:rsidR="00361C74" w:rsidRPr="002473ED">
        <w:rPr>
          <w:b/>
          <w:bCs/>
          <w:sz w:val="28"/>
          <w:szCs w:val="28"/>
        </w:rPr>
        <w:t xml:space="preserve">Требования к минимальному </w:t>
      </w:r>
      <w:r w:rsidR="002F118B" w:rsidRPr="002473ED">
        <w:rPr>
          <w:b/>
          <w:bCs/>
          <w:sz w:val="28"/>
          <w:szCs w:val="28"/>
        </w:rPr>
        <w:t>м</w:t>
      </w:r>
      <w:r w:rsidR="00FF6AC7" w:rsidRPr="002473ED">
        <w:rPr>
          <w:b/>
          <w:bCs/>
          <w:sz w:val="28"/>
          <w:szCs w:val="28"/>
        </w:rPr>
        <w:t>атериально-техническо</w:t>
      </w:r>
      <w:r w:rsidR="002F118B" w:rsidRPr="002473ED">
        <w:rPr>
          <w:b/>
          <w:bCs/>
          <w:sz w:val="28"/>
          <w:szCs w:val="28"/>
        </w:rPr>
        <w:t>му</w:t>
      </w:r>
      <w:r w:rsidR="00FF6AC7" w:rsidRPr="002473ED">
        <w:rPr>
          <w:b/>
          <w:bCs/>
          <w:sz w:val="28"/>
          <w:szCs w:val="28"/>
        </w:rPr>
        <w:t xml:space="preserve"> о</w:t>
      </w:r>
      <w:r w:rsidR="003E0FBC" w:rsidRPr="002473ED">
        <w:rPr>
          <w:b/>
          <w:bCs/>
          <w:sz w:val="28"/>
          <w:szCs w:val="28"/>
        </w:rPr>
        <w:t>бе</w:t>
      </w:r>
      <w:r w:rsidR="003E0FBC" w:rsidRPr="002473ED">
        <w:rPr>
          <w:b/>
          <w:bCs/>
          <w:sz w:val="28"/>
          <w:szCs w:val="28"/>
        </w:rPr>
        <w:t>с</w:t>
      </w:r>
      <w:r w:rsidR="003E0FBC" w:rsidRPr="002473ED">
        <w:rPr>
          <w:b/>
          <w:bCs/>
          <w:sz w:val="28"/>
          <w:szCs w:val="28"/>
        </w:rPr>
        <w:t>печ</w:t>
      </w:r>
      <w:r w:rsidR="003E0FBC" w:rsidRPr="002473ED">
        <w:rPr>
          <w:b/>
          <w:bCs/>
          <w:sz w:val="28"/>
          <w:szCs w:val="28"/>
        </w:rPr>
        <w:t>е</w:t>
      </w:r>
      <w:r w:rsidR="003E0FBC" w:rsidRPr="002473ED">
        <w:rPr>
          <w:b/>
          <w:bCs/>
          <w:sz w:val="28"/>
          <w:szCs w:val="28"/>
        </w:rPr>
        <w:t>ни</w:t>
      </w:r>
      <w:r w:rsidR="002F118B" w:rsidRPr="002473ED">
        <w:rPr>
          <w:b/>
          <w:bCs/>
          <w:sz w:val="28"/>
          <w:szCs w:val="28"/>
        </w:rPr>
        <w:t>ю</w:t>
      </w:r>
    </w:p>
    <w:p w:rsidR="003E0FBC" w:rsidRPr="002473ED" w:rsidRDefault="003E0FB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 xml:space="preserve">Реализация </w:t>
      </w:r>
      <w:r w:rsidR="003263DA" w:rsidRPr="002473ED">
        <w:rPr>
          <w:bCs/>
          <w:sz w:val="28"/>
          <w:szCs w:val="28"/>
        </w:rPr>
        <w:t>учебной</w:t>
      </w:r>
      <w:r w:rsidRPr="002473ED">
        <w:rPr>
          <w:bCs/>
          <w:sz w:val="28"/>
          <w:szCs w:val="28"/>
        </w:rPr>
        <w:t xml:space="preserve"> дисциплины требует наличия лаборатори</w:t>
      </w:r>
      <w:r w:rsidR="00A01720" w:rsidRPr="002473ED">
        <w:rPr>
          <w:bCs/>
          <w:sz w:val="28"/>
          <w:szCs w:val="28"/>
        </w:rPr>
        <w:t>и «Пр</w:t>
      </w:r>
      <w:r w:rsidR="00A01720" w:rsidRPr="002473ED">
        <w:rPr>
          <w:bCs/>
          <w:sz w:val="28"/>
          <w:szCs w:val="28"/>
        </w:rPr>
        <w:t>о</w:t>
      </w:r>
      <w:r w:rsidR="00A01720" w:rsidRPr="002473ED">
        <w:rPr>
          <w:bCs/>
          <w:sz w:val="28"/>
          <w:szCs w:val="28"/>
        </w:rPr>
        <w:t>цессы формообразования и инструменты»</w:t>
      </w:r>
      <w:r w:rsidRPr="002473ED">
        <w:rPr>
          <w:bCs/>
          <w:sz w:val="28"/>
          <w:szCs w:val="28"/>
        </w:rPr>
        <w:t>.</w:t>
      </w:r>
    </w:p>
    <w:p w:rsidR="00A01720" w:rsidRPr="002473ED" w:rsidRDefault="00A01720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E644FC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 xml:space="preserve">Оборудование </w:t>
      </w:r>
      <w:r w:rsidR="00A01720" w:rsidRPr="002473ED">
        <w:rPr>
          <w:bCs/>
          <w:sz w:val="28"/>
          <w:szCs w:val="28"/>
        </w:rPr>
        <w:t>лаборатории</w:t>
      </w:r>
      <w:r w:rsidRPr="002473ED">
        <w:rPr>
          <w:bCs/>
          <w:sz w:val="28"/>
          <w:szCs w:val="28"/>
        </w:rPr>
        <w:t xml:space="preserve">: 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посадочные места по количеству обучающихся;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рабочее место преподавателя;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комплект учебно-наглядных пособий «Процессы формообразования и инс</w:t>
      </w:r>
      <w:r w:rsidRPr="002473ED">
        <w:rPr>
          <w:bCs/>
          <w:sz w:val="28"/>
          <w:szCs w:val="28"/>
        </w:rPr>
        <w:t>т</w:t>
      </w:r>
      <w:r w:rsidRPr="002473ED">
        <w:rPr>
          <w:bCs/>
          <w:sz w:val="28"/>
          <w:szCs w:val="28"/>
        </w:rPr>
        <w:t>рументы»;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комплект кодотранспорантов;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комплекты режущих инструментов;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комплекты угломеров</w:t>
      </w:r>
      <w:r w:rsidR="00A01720" w:rsidRPr="002473ED">
        <w:rPr>
          <w:bCs/>
          <w:sz w:val="28"/>
          <w:szCs w:val="28"/>
        </w:rPr>
        <w:t>.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 xml:space="preserve">Технические средства обучения: 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кодоскоп;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компьютер с лицензионным программным обеспечением;</w:t>
      </w:r>
    </w:p>
    <w:p w:rsidR="00E644FC" w:rsidRPr="002473ED" w:rsidRDefault="00E644FC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- мультимеди</w:t>
      </w:r>
      <w:r w:rsidRPr="002473ED">
        <w:rPr>
          <w:bCs/>
          <w:sz w:val="28"/>
          <w:szCs w:val="28"/>
        </w:rPr>
        <w:t>а</w:t>
      </w:r>
      <w:r w:rsidR="00A01720" w:rsidRPr="002473ED">
        <w:rPr>
          <w:bCs/>
          <w:sz w:val="28"/>
          <w:szCs w:val="28"/>
        </w:rPr>
        <w:t>проектор</w:t>
      </w:r>
    </w:p>
    <w:p w:rsidR="00A01720" w:rsidRPr="002473ED" w:rsidRDefault="00A01720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013A54" w:rsidRPr="002473ED" w:rsidRDefault="00013A54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473ED">
        <w:rPr>
          <w:b/>
          <w:sz w:val="28"/>
          <w:szCs w:val="28"/>
        </w:rPr>
        <w:t>3.2. И</w:t>
      </w:r>
      <w:r w:rsidR="00404874" w:rsidRPr="002473ED">
        <w:rPr>
          <w:b/>
          <w:sz w:val="28"/>
          <w:szCs w:val="28"/>
        </w:rPr>
        <w:t xml:space="preserve">нформационное обеспечение </w:t>
      </w:r>
      <w:r w:rsidRPr="002473ED">
        <w:rPr>
          <w:b/>
          <w:sz w:val="28"/>
          <w:szCs w:val="28"/>
        </w:rPr>
        <w:t>обучения</w:t>
      </w: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473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2473ED">
        <w:rPr>
          <w:b/>
          <w:bCs/>
          <w:sz w:val="28"/>
          <w:szCs w:val="28"/>
        </w:rPr>
        <w:t>л</w:t>
      </w:r>
      <w:r w:rsidRPr="002473ED">
        <w:rPr>
          <w:b/>
          <w:bCs/>
          <w:sz w:val="28"/>
          <w:szCs w:val="28"/>
        </w:rPr>
        <w:t>нительной литературы</w:t>
      </w:r>
    </w:p>
    <w:p w:rsidR="00A01720" w:rsidRPr="002473ED" w:rsidRDefault="00A01720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5F202C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Основные источники:</w:t>
      </w:r>
      <w:r w:rsidR="004E2076" w:rsidRPr="002473ED">
        <w:rPr>
          <w:bCs/>
          <w:sz w:val="28"/>
          <w:szCs w:val="28"/>
        </w:rPr>
        <w:t xml:space="preserve"> </w:t>
      </w:r>
    </w:p>
    <w:p w:rsidR="005F202C" w:rsidRPr="002473ED" w:rsidRDefault="005F202C" w:rsidP="00D66394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2473ED">
        <w:rPr>
          <w:sz w:val="28"/>
          <w:szCs w:val="28"/>
        </w:rPr>
        <w:t xml:space="preserve">1. Гоцеридзе Р.М. Процессы формообразования и инструменты. - </w:t>
      </w:r>
      <w:r w:rsidRPr="002473ED">
        <w:rPr>
          <w:bCs/>
          <w:spacing w:val="-9"/>
          <w:sz w:val="28"/>
          <w:szCs w:val="28"/>
        </w:rPr>
        <w:t>М.: Изд</w:t>
      </w:r>
      <w:r w:rsidRPr="002473ED">
        <w:rPr>
          <w:bCs/>
          <w:spacing w:val="-9"/>
          <w:sz w:val="28"/>
          <w:szCs w:val="28"/>
        </w:rPr>
        <w:t>а</w:t>
      </w:r>
      <w:r w:rsidRPr="002473ED">
        <w:rPr>
          <w:bCs/>
          <w:spacing w:val="-9"/>
          <w:sz w:val="28"/>
          <w:szCs w:val="28"/>
        </w:rPr>
        <w:t>тельский центр «Академия», 2006. − 384 с.</w:t>
      </w:r>
    </w:p>
    <w:p w:rsidR="005F202C" w:rsidRPr="002473ED" w:rsidRDefault="005F202C" w:rsidP="00D66394">
      <w:pPr>
        <w:shd w:val="clear" w:color="auto" w:fill="FFFFFF"/>
        <w:ind w:firstLine="709"/>
        <w:jc w:val="both"/>
        <w:rPr>
          <w:sz w:val="28"/>
          <w:szCs w:val="28"/>
        </w:rPr>
      </w:pPr>
      <w:r w:rsidRPr="002473ED">
        <w:rPr>
          <w:bCs/>
          <w:spacing w:val="-9"/>
          <w:sz w:val="28"/>
          <w:szCs w:val="28"/>
        </w:rPr>
        <w:t>2.</w:t>
      </w:r>
      <w:r w:rsidRPr="002473ED">
        <w:rPr>
          <w:sz w:val="28"/>
          <w:szCs w:val="28"/>
        </w:rPr>
        <w:t xml:space="preserve"> </w:t>
      </w:r>
      <w:r w:rsidRPr="002473ED">
        <w:rPr>
          <w:bCs/>
          <w:spacing w:val="-8"/>
          <w:sz w:val="28"/>
          <w:szCs w:val="28"/>
        </w:rPr>
        <w:t xml:space="preserve">Нефедов Н. А., Осипов К. А. Сборник задач и примеров расчета </w:t>
      </w:r>
      <w:r w:rsidRPr="002473ED">
        <w:rPr>
          <w:bCs/>
          <w:spacing w:val="-9"/>
          <w:sz w:val="28"/>
          <w:szCs w:val="28"/>
        </w:rPr>
        <w:t>по рез</w:t>
      </w:r>
      <w:r w:rsidRPr="002473ED">
        <w:rPr>
          <w:bCs/>
          <w:spacing w:val="-9"/>
          <w:sz w:val="28"/>
          <w:szCs w:val="28"/>
        </w:rPr>
        <w:t>а</w:t>
      </w:r>
      <w:r w:rsidRPr="002473ED">
        <w:rPr>
          <w:bCs/>
          <w:spacing w:val="-9"/>
          <w:sz w:val="28"/>
          <w:szCs w:val="28"/>
        </w:rPr>
        <w:t>нию металлов и режущему инструменту. - М.: Машин</w:t>
      </w:r>
      <w:r w:rsidRPr="002473ED">
        <w:rPr>
          <w:bCs/>
          <w:spacing w:val="-9"/>
          <w:sz w:val="28"/>
          <w:szCs w:val="28"/>
        </w:rPr>
        <w:t>о</w:t>
      </w:r>
      <w:r w:rsidRPr="002473ED">
        <w:rPr>
          <w:bCs/>
          <w:spacing w:val="-9"/>
          <w:sz w:val="28"/>
          <w:szCs w:val="28"/>
        </w:rPr>
        <w:t xml:space="preserve">строение, </w:t>
      </w:r>
      <w:r w:rsidRPr="002473ED">
        <w:rPr>
          <w:bCs/>
          <w:spacing w:val="-17"/>
          <w:sz w:val="28"/>
          <w:szCs w:val="28"/>
        </w:rPr>
        <w:t>19</w:t>
      </w:r>
      <w:r w:rsidR="00CB17B3" w:rsidRPr="002473ED">
        <w:rPr>
          <w:bCs/>
          <w:spacing w:val="-17"/>
          <w:sz w:val="28"/>
          <w:szCs w:val="28"/>
        </w:rPr>
        <w:t>90</w:t>
      </w:r>
      <w:r w:rsidRPr="002473ED">
        <w:rPr>
          <w:bCs/>
          <w:spacing w:val="-17"/>
          <w:sz w:val="28"/>
          <w:szCs w:val="28"/>
        </w:rPr>
        <w:t>.</w:t>
      </w:r>
      <w:r w:rsidRPr="002473ED">
        <w:rPr>
          <w:bCs/>
          <w:spacing w:val="-9"/>
          <w:sz w:val="28"/>
          <w:szCs w:val="28"/>
        </w:rPr>
        <w:t xml:space="preserve"> − 448 с.</w:t>
      </w:r>
    </w:p>
    <w:p w:rsidR="00CB17B3" w:rsidRPr="002473ED" w:rsidRDefault="005F202C" w:rsidP="00D66394">
      <w:pPr>
        <w:shd w:val="clear" w:color="auto" w:fill="FFFFFF"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3. </w:t>
      </w:r>
      <w:r w:rsidR="00CB17B3" w:rsidRPr="002473ED">
        <w:rPr>
          <w:bCs/>
          <w:spacing w:val="-9"/>
          <w:sz w:val="28"/>
          <w:szCs w:val="28"/>
        </w:rPr>
        <w:t>Обработка металлов резанием. Справочник технолога. Под ред. А.А.Панова. −  М.: Машиностро</w:t>
      </w:r>
      <w:r w:rsidR="00CB17B3" w:rsidRPr="002473ED">
        <w:rPr>
          <w:bCs/>
          <w:spacing w:val="-9"/>
          <w:sz w:val="28"/>
          <w:szCs w:val="28"/>
        </w:rPr>
        <w:t>е</w:t>
      </w:r>
      <w:r w:rsidR="00CB17B3" w:rsidRPr="002473ED">
        <w:rPr>
          <w:bCs/>
          <w:spacing w:val="-9"/>
          <w:sz w:val="28"/>
          <w:szCs w:val="28"/>
        </w:rPr>
        <w:t>ние</w:t>
      </w:r>
      <w:r w:rsidR="00F01CB6" w:rsidRPr="002473ED">
        <w:rPr>
          <w:bCs/>
          <w:spacing w:val="-9"/>
          <w:sz w:val="28"/>
          <w:szCs w:val="28"/>
        </w:rPr>
        <w:t xml:space="preserve"> 1</w:t>
      </w:r>
      <w:r w:rsidR="00CB17B3" w:rsidRPr="002473ED">
        <w:rPr>
          <w:bCs/>
          <w:spacing w:val="-9"/>
          <w:sz w:val="28"/>
          <w:szCs w:val="28"/>
        </w:rPr>
        <w:t xml:space="preserve">, </w:t>
      </w:r>
      <w:r w:rsidR="00F01CB6" w:rsidRPr="002473ED">
        <w:rPr>
          <w:bCs/>
          <w:spacing w:val="-9"/>
          <w:sz w:val="28"/>
          <w:szCs w:val="28"/>
        </w:rPr>
        <w:t>2004</w:t>
      </w:r>
      <w:r w:rsidR="00CB17B3" w:rsidRPr="002473ED">
        <w:rPr>
          <w:bCs/>
          <w:spacing w:val="-9"/>
          <w:sz w:val="28"/>
          <w:szCs w:val="28"/>
        </w:rPr>
        <w:t>. —7</w:t>
      </w:r>
      <w:r w:rsidR="00F01CB6" w:rsidRPr="002473ED">
        <w:rPr>
          <w:bCs/>
          <w:spacing w:val="-9"/>
          <w:sz w:val="28"/>
          <w:szCs w:val="28"/>
        </w:rPr>
        <w:t>84</w:t>
      </w:r>
      <w:r w:rsidR="00CB17B3" w:rsidRPr="002473ED">
        <w:rPr>
          <w:bCs/>
          <w:spacing w:val="-9"/>
          <w:sz w:val="28"/>
          <w:szCs w:val="28"/>
        </w:rPr>
        <w:t xml:space="preserve"> с.</w:t>
      </w:r>
    </w:p>
    <w:p w:rsidR="004C398A" w:rsidRPr="002473ED" w:rsidRDefault="004C398A" w:rsidP="00D66394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2473ED">
        <w:rPr>
          <w:bCs/>
          <w:spacing w:val="-9"/>
          <w:sz w:val="28"/>
          <w:szCs w:val="28"/>
        </w:rPr>
        <w:t xml:space="preserve">4. </w:t>
      </w:r>
      <w:r w:rsidR="00CB17B3" w:rsidRPr="002473ED">
        <w:rPr>
          <w:sz w:val="28"/>
          <w:szCs w:val="28"/>
        </w:rPr>
        <w:t>Режимы резания металлов. Справочник под ред. Ю.В.Барановского. − М.: НИИТавтопром, 19</w:t>
      </w:r>
      <w:r w:rsidR="00F01CB6" w:rsidRPr="002473ED">
        <w:rPr>
          <w:sz w:val="28"/>
          <w:szCs w:val="28"/>
        </w:rPr>
        <w:t>72</w:t>
      </w:r>
      <w:r w:rsidR="00CB17B3" w:rsidRPr="002473ED">
        <w:rPr>
          <w:sz w:val="28"/>
          <w:szCs w:val="28"/>
        </w:rPr>
        <w:t>.— 4</w:t>
      </w:r>
      <w:r w:rsidR="00F01CB6" w:rsidRPr="002473ED">
        <w:rPr>
          <w:sz w:val="28"/>
          <w:szCs w:val="28"/>
        </w:rPr>
        <w:t>08</w:t>
      </w:r>
      <w:r w:rsidR="00CB17B3" w:rsidRPr="002473ED">
        <w:rPr>
          <w:sz w:val="28"/>
          <w:szCs w:val="28"/>
        </w:rPr>
        <w:t xml:space="preserve"> с.</w:t>
      </w:r>
    </w:p>
    <w:p w:rsidR="004C398A" w:rsidRPr="002473ED" w:rsidRDefault="004C398A" w:rsidP="00D66394">
      <w:pPr>
        <w:shd w:val="clear" w:color="auto" w:fill="FFFFFF"/>
        <w:ind w:firstLine="709"/>
        <w:jc w:val="both"/>
        <w:rPr>
          <w:sz w:val="28"/>
          <w:szCs w:val="28"/>
        </w:rPr>
      </w:pPr>
      <w:r w:rsidRPr="002473ED">
        <w:rPr>
          <w:bCs/>
          <w:spacing w:val="-9"/>
          <w:sz w:val="28"/>
          <w:szCs w:val="28"/>
        </w:rPr>
        <w:t xml:space="preserve">5. </w:t>
      </w:r>
      <w:r w:rsidR="00CB17B3" w:rsidRPr="002473ED">
        <w:rPr>
          <w:spacing w:val="-4"/>
          <w:sz w:val="28"/>
          <w:szCs w:val="28"/>
        </w:rPr>
        <w:t xml:space="preserve">Справочник технолога-машиностроителя </w:t>
      </w:r>
      <w:r w:rsidR="00CB17B3" w:rsidRPr="002473ED">
        <w:rPr>
          <w:spacing w:val="-1"/>
          <w:sz w:val="28"/>
          <w:szCs w:val="28"/>
        </w:rPr>
        <w:t>В 2 т</w:t>
      </w:r>
      <w:r w:rsidR="00CB17B3" w:rsidRPr="002473ED">
        <w:rPr>
          <w:bCs/>
          <w:spacing w:val="-4"/>
          <w:sz w:val="28"/>
          <w:szCs w:val="28"/>
        </w:rPr>
        <w:t xml:space="preserve"> </w:t>
      </w:r>
      <w:r w:rsidR="00CB17B3" w:rsidRPr="002473ED">
        <w:rPr>
          <w:spacing w:val="-1"/>
          <w:sz w:val="28"/>
          <w:szCs w:val="28"/>
        </w:rPr>
        <w:t xml:space="preserve">− т.1 </w:t>
      </w:r>
      <w:r w:rsidR="00CB17B3" w:rsidRPr="002473ED">
        <w:rPr>
          <w:bCs/>
          <w:spacing w:val="-4"/>
          <w:sz w:val="28"/>
          <w:szCs w:val="28"/>
        </w:rPr>
        <w:t>/ Под ред. А.Г. К</w:t>
      </w:r>
      <w:r w:rsidR="00CB17B3" w:rsidRPr="002473ED">
        <w:rPr>
          <w:bCs/>
          <w:spacing w:val="-4"/>
          <w:sz w:val="28"/>
          <w:szCs w:val="28"/>
        </w:rPr>
        <w:t>о</w:t>
      </w:r>
      <w:r w:rsidR="00CB17B3" w:rsidRPr="002473ED">
        <w:rPr>
          <w:bCs/>
          <w:spacing w:val="-4"/>
          <w:sz w:val="28"/>
          <w:szCs w:val="28"/>
        </w:rPr>
        <w:t xml:space="preserve">силовой, </w:t>
      </w:r>
      <w:r w:rsidR="00CB17B3" w:rsidRPr="002473ED">
        <w:rPr>
          <w:spacing w:val="-4"/>
          <w:sz w:val="28"/>
          <w:szCs w:val="28"/>
        </w:rPr>
        <w:t>В.К. Мещерякова. - М.: Машин</w:t>
      </w:r>
      <w:r w:rsidR="00CB17B3" w:rsidRPr="002473ED">
        <w:rPr>
          <w:spacing w:val="-4"/>
          <w:sz w:val="28"/>
          <w:szCs w:val="28"/>
        </w:rPr>
        <w:t>о</w:t>
      </w:r>
      <w:r w:rsidR="00CB17B3" w:rsidRPr="002473ED">
        <w:rPr>
          <w:spacing w:val="-4"/>
          <w:sz w:val="28"/>
          <w:szCs w:val="28"/>
        </w:rPr>
        <w:t>строение-1, 2001. − 91</w:t>
      </w:r>
      <w:r w:rsidR="00467E4A" w:rsidRPr="002473ED">
        <w:rPr>
          <w:spacing w:val="-4"/>
          <w:sz w:val="28"/>
          <w:szCs w:val="28"/>
        </w:rPr>
        <w:t>2</w:t>
      </w:r>
      <w:r w:rsidR="00CB17B3" w:rsidRPr="002473ED">
        <w:rPr>
          <w:spacing w:val="-4"/>
          <w:sz w:val="28"/>
          <w:szCs w:val="28"/>
        </w:rPr>
        <w:t xml:space="preserve"> с.</w:t>
      </w:r>
    </w:p>
    <w:p w:rsidR="004C398A" w:rsidRPr="002473ED" w:rsidRDefault="004C398A" w:rsidP="00D6639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473ED">
        <w:rPr>
          <w:spacing w:val="-6"/>
          <w:sz w:val="28"/>
          <w:szCs w:val="28"/>
        </w:rPr>
        <w:t>6.</w:t>
      </w:r>
      <w:r w:rsidRPr="002473ED">
        <w:rPr>
          <w:spacing w:val="-4"/>
          <w:sz w:val="28"/>
          <w:szCs w:val="28"/>
        </w:rPr>
        <w:t xml:space="preserve"> </w:t>
      </w:r>
      <w:r w:rsidR="00CB17B3" w:rsidRPr="002473ED">
        <w:rPr>
          <w:spacing w:val="-4"/>
          <w:sz w:val="28"/>
          <w:szCs w:val="28"/>
        </w:rPr>
        <w:t xml:space="preserve">Справочник технолога-машиностроителя </w:t>
      </w:r>
      <w:r w:rsidR="00CB17B3" w:rsidRPr="002473ED">
        <w:rPr>
          <w:spacing w:val="-1"/>
          <w:sz w:val="28"/>
          <w:szCs w:val="28"/>
        </w:rPr>
        <w:t>В 2 т</w:t>
      </w:r>
      <w:r w:rsidR="00CB17B3" w:rsidRPr="002473ED">
        <w:rPr>
          <w:bCs/>
          <w:spacing w:val="-4"/>
          <w:sz w:val="28"/>
          <w:szCs w:val="28"/>
        </w:rPr>
        <w:t xml:space="preserve"> </w:t>
      </w:r>
      <w:r w:rsidR="00CB17B3" w:rsidRPr="002473ED">
        <w:rPr>
          <w:spacing w:val="-1"/>
          <w:sz w:val="28"/>
          <w:szCs w:val="28"/>
        </w:rPr>
        <w:t xml:space="preserve">− т.2 </w:t>
      </w:r>
      <w:r w:rsidR="00CB17B3" w:rsidRPr="002473ED">
        <w:rPr>
          <w:bCs/>
          <w:spacing w:val="-4"/>
          <w:sz w:val="28"/>
          <w:szCs w:val="28"/>
        </w:rPr>
        <w:t>/ Под ред. А.Г. К</w:t>
      </w:r>
      <w:r w:rsidR="00CB17B3" w:rsidRPr="002473ED">
        <w:rPr>
          <w:bCs/>
          <w:spacing w:val="-4"/>
          <w:sz w:val="28"/>
          <w:szCs w:val="28"/>
        </w:rPr>
        <w:t>о</w:t>
      </w:r>
      <w:r w:rsidR="00CB17B3" w:rsidRPr="002473ED">
        <w:rPr>
          <w:bCs/>
          <w:spacing w:val="-4"/>
          <w:sz w:val="28"/>
          <w:szCs w:val="28"/>
        </w:rPr>
        <w:t xml:space="preserve">силовой, </w:t>
      </w:r>
      <w:r w:rsidR="00CB17B3" w:rsidRPr="002473ED">
        <w:rPr>
          <w:spacing w:val="-4"/>
          <w:sz w:val="28"/>
          <w:szCs w:val="28"/>
        </w:rPr>
        <w:t>В.К. Мещерякова. - М.: Машин</w:t>
      </w:r>
      <w:r w:rsidR="00CB17B3" w:rsidRPr="002473ED">
        <w:rPr>
          <w:spacing w:val="-4"/>
          <w:sz w:val="28"/>
          <w:szCs w:val="28"/>
        </w:rPr>
        <w:t>о</w:t>
      </w:r>
      <w:r w:rsidR="00CB17B3" w:rsidRPr="002473ED">
        <w:rPr>
          <w:spacing w:val="-4"/>
          <w:sz w:val="28"/>
          <w:szCs w:val="28"/>
        </w:rPr>
        <w:t>строение-1, 2001. − 94</w:t>
      </w:r>
      <w:r w:rsidR="00467E4A" w:rsidRPr="002473ED">
        <w:rPr>
          <w:spacing w:val="-4"/>
          <w:sz w:val="28"/>
          <w:szCs w:val="28"/>
        </w:rPr>
        <w:t>4</w:t>
      </w:r>
      <w:r w:rsidR="00CB17B3" w:rsidRPr="002473ED">
        <w:rPr>
          <w:spacing w:val="-4"/>
          <w:sz w:val="28"/>
          <w:szCs w:val="28"/>
        </w:rPr>
        <w:t xml:space="preserve"> с.</w:t>
      </w:r>
    </w:p>
    <w:p w:rsidR="00CB17B3" w:rsidRPr="002473ED" w:rsidRDefault="004C398A" w:rsidP="00CB17B3">
      <w:pPr>
        <w:shd w:val="clear" w:color="auto" w:fill="FFFFFF"/>
        <w:ind w:firstLine="709"/>
        <w:jc w:val="both"/>
        <w:rPr>
          <w:sz w:val="28"/>
          <w:szCs w:val="28"/>
        </w:rPr>
      </w:pPr>
      <w:r w:rsidRPr="002473ED">
        <w:rPr>
          <w:spacing w:val="-4"/>
          <w:sz w:val="28"/>
          <w:szCs w:val="28"/>
        </w:rPr>
        <w:t xml:space="preserve">7. </w:t>
      </w:r>
      <w:r w:rsidR="00CB17B3" w:rsidRPr="002473ED">
        <w:rPr>
          <w:sz w:val="28"/>
          <w:szCs w:val="28"/>
        </w:rPr>
        <w:t xml:space="preserve">Черепахин А.А. Технология обработки материалов. - </w:t>
      </w:r>
      <w:r w:rsidR="00CB17B3" w:rsidRPr="002473ED">
        <w:rPr>
          <w:bCs/>
          <w:spacing w:val="-9"/>
          <w:sz w:val="28"/>
          <w:szCs w:val="28"/>
        </w:rPr>
        <w:t>М.: Издател</w:t>
      </w:r>
      <w:r w:rsidR="00CB17B3" w:rsidRPr="002473ED">
        <w:rPr>
          <w:bCs/>
          <w:spacing w:val="-9"/>
          <w:sz w:val="28"/>
          <w:szCs w:val="28"/>
        </w:rPr>
        <w:t>ь</w:t>
      </w:r>
      <w:r w:rsidR="00CB17B3" w:rsidRPr="002473ED">
        <w:rPr>
          <w:bCs/>
          <w:spacing w:val="-9"/>
          <w:sz w:val="28"/>
          <w:szCs w:val="28"/>
        </w:rPr>
        <w:t>ский центр «Академия», 2004. − 272 с.</w:t>
      </w:r>
    </w:p>
    <w:p w:rsidR="004C398A" w:rsidRPr="002473ED" w:rsidRDefault="004C398A" w:rsidP="00D6639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FF6AC7" w:rsidRPr="002473ED" w:rsidRDefault="00FF6AC7" w:rsidP="00D6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bCs/>
          <w:sz w:val="28"/>
          <w:szCs w:val="28"/>
        </w:rPr>
        <w:t>Дополнительные источники:</w:t>
      </w:r>
      <w:r w:rsidR="004E2076" w:rsidRPr="002473ED">
        <w:rPr>
          <w:bCs/>
          <w:sz w:val="28"/>
          <w:szCs w:val="28"/>
        </w:rPr>
        <w:t xml:space="preserve"> </w:t>
      </w:r>
    </w:p>
    <w:p w:rsidR="00A0068B" w:rsidRPr="002473ED" w:rsidRDefault="005F202C" w:rsidP="00A0068B">
      <w:pPr>
        <w:ind w:firstLine="709"/>
        <w:jc w:val="both"/>
        <w:rPr>
          <w:bCs/>
          <w:sz w:val="28"/>
          <w:szCs w:val="28"/>
        </w:rPr>
      </w:pPr>
      <w:r w:rsidRPr="002473ED">
        <w:rPr>
          <w:bCs/>
          <w:spacing w:val="-17"/>
          <w:sz w:val="28"/>
          <w:szCs w:val="28"/>
        </w:rPr>
        <w:t xml:space="preserve">1. </w:t>
      </w:r>
      <w:r w:rsidR="00A0068B" w:rsidRPr="002473ED">
        <w:rPr>
          <w:caps/>
          <w:sz w:val="28"/>
          <w:szCs w:val="28"/>
        </w:rPr>
        <w:t>В</w:t>
      </w:r>
      <w:r w:rsidR="00A0068B" w:rsidRPr="002473ED">
        <w:rPr>
          <w:bCs/>
          <w:sz w:val="28"/>
          <w:szCs w:val="28"/>
        </w:rPr>
        <w:t>ереина Л.И. Токарное дело: Альбом плакатов. – М.: ОИЦ «Акад</w:t>
      </w:r>
      <w:r w:rsidR="00A0068B" w:rsidRPr="002473ED">
        <w:rPr>
          <w:bCs/>
          <w:sz w:val="28"/>
          <w:szCs w:val="28"/>
        </w:rPr>
        <w:t>е</w:t>
      </w:r>
      <w:r w:rsidR="00A0068B" w:rsidRPr="002473ED">
        <w:rPr>
          <w:bCs/>
          <w:sz w:val="28"/>
          <w:szCs w:val="28"/>
        </w:rPr>
        <w:t>мия», 2010.</w:t>
      </w:r>
    </w:p>
    <w:p w:rsidR="00A0068B" w:rsidRPr="002473ED" w:rsidRDefault="00A0068B" w:rsidP="00A0068B">
      <w:pPr>
        <w:ind w:firstLine="709"/>
        <w:jc w:val="both"/>
        <w:rPr>
          <w:bCs/>
          <w:spacing w:val="-4"/>
          <w:sz w:val="28"/>
          <w:szCs w:val="28"/>
        </w:rPr>
      </w:pPr>
      <w:r w:rsidRPr="002473ED">
        <w:rPr>
          <w:bCs/>
          <w:spacing w:val="-17"/>
          <w:sz w:val="28"/>
          <w:szCs w:val="28"/>
        </w:rPr>
        <w:t>2.</w:t>
      </w:r>
      <w:r w:rsidRPr="002473ED">
        <w:rPr>
          <w:bCs/>
          <w:spacing w:val="-4"/>
          <w:sz w:val="28"/>
          <w:szCs w:val="28"/>
        </w:rPr>
        <w:t xml:space="preserve"> </w:t>
      </w:r>
      <w:r w:rsidRPr="002473ED">
        <w:rPr>
          <w:caps/>
          <w:sz w:val="28"/>
          <w:szCs w:val="28"/>
        </w:rPr>
        <w:t>В</w:t>
      </w:r>
      <w:r w:rsidRPr="002473ED">
        <w:rPr>
          <w:bCs/>
          <w:sz w:val="28"/>
          <w:szCs w:val="28"/>
        </w:rPr>
        <w:t>ереина Л.И. Фрезерные и шлифовальные работа: Альбом пл</w:t>
      </w:r>
      <w:r w:rsidRPr="002473ED">
        <w:rPr>
          <w:bCs/>
          <w:sz w:val="28"/>
          <w:szCs w:val="28"/>
        </w:rPr>
        <w:t>а</w:t>
      </w:r>
      <w:r w:rsidRPr="002473ED">
        <w:rPr>
          <w:bCs/>
          <w:sz w:val="28"/>
          <w:szCs w:val="28"/>
        </w:rPr>
        <w:t>катов. – М.: ОИЦ «Академия», 2005.Покровский Б.С., Скакун В.А. Слесарное дело: Альбом плак</w:t>
      </w:r>
      <w:r w:rsidRPr="002473ED">
        <w:rPr>
          <w:bCs/>
          <w:sz w:val="28"/>
          <w:szCs w:val="28"/>
        </w:rPr>
        <w:t>а</w:t>
      </w:r>
      <w:r w:rsidRPr="002473ED">
        <w:rPr>
          <w:bCs/>
          <w:sz w:val="28"/>
          <w:szCs w:val="28"/>
        </w:rPr>
        <w:t>тов. – М.: ОИЦ «Академия», 2008.</w:t>
      </w:r>
    </w:p>
    <w:p w:rsidR="005F202C" w:rsidRPr="002473ED" w:rsidRDefault="00A0068B" w:rsidP="00A0068B">
      <w:pPr>
        <w:ind w:firstLine="709"/>
        <w:jc w:val="both"/>
        <w:rPr>
          <w:bCs/>
          <w:i/>
          <w:spacing w:val="-17"/>
          <w:sz w:val="28"/>
          <w:szCs w:val="28"/>
        </w:rPr>
      </w:pPr>
      <w:r w:rsidRPr="002473ED">
        <w:rPr>
          <w:bCs/>
          <w:spacing w:val="-9"/>
          <w:sz w:val="28"/>
          <w:szCs w:val="28"/>
        </w:rPr>
        <w:t xml:space="preserve">3. </w:t>
      </w:r>
      <w:r w:rsidR="005F202C" w:rsidRPr="002473ED">
        <w:rPr>
          <w:bCs/>
          <w:spacing w:val="-4"/>
          <w:sz w:val="28"/>
          <w:szCs w:val="28"/>
        </w:rPr>
        <w:t xml:space="preserve">Гапонкин В.А., Лукашев Л.К., Суворова Т.Г. </w:t>
      </w:r>
      <w:r w:rsidR="005F202C" w:rsidRPr="002473ED">
        <w:rPr>
          <w:spacing w:val="-4"/>
          <w:sz w:val="28"/>
          <w:szCs w:val="28"/>
        </w:rPr>
        <w:t xml:space="preserve">Обработка резанием, </w:t>
      </w:r>
      <w:r w:rsidR="005F202C" w:rsidRPr="002473ED">
        <w:rPr>
          <w:spacing w:val="-8"/>
          <w:sz w:val="28"/>
          <w:szCs w:val="28"/>
        </w:rPr>
        <w:t>м</w:t>
      </w:r>
      <w:r w:rsidR="005F202C" w:rsidRPr="002473ED">
        <w:rPr>
          <w:spacing w:val="-8"/>
          <w:sz w:val="28"/>
          <w:szCs w:val="28"/>
        </w:rPr>
        <w:t>е</w:t>
      </w:r>
      <w:r w:rsidR="005F202C" w:rsidRPr="002473ED">
        <w:rPr>
          <w:spacing w:val="-8"/>
          <w:sz w:val="28"/>
          <w:szCs w:val="28"/>
        </w:rPr>
        <w:t>таллорежущий инструмент и станки. - М.: М</w:t>
      </w:r>
      <w:r w:rsidR="005F202C" w:rsidRPr="002473ED">
        <w:rPr>
          <w:spacing w:val="-8"/>
          <w:sz w:val="28"/>
          <w:szCs w:val="28"/>
        </w:rPr>
        <w:t>а</w:t>
      </w:r>
      <w:r w:rsidR="005F202C" w:rsidRPr="002473ED">
        <w:rPr>
          <w:spacing w:val="-8"/>
          <w:sz w:val="28"/>
          <w:szCs w:val="28"/>
        </w:rPr>
        <w:t>шиностроение, 1990.− 448 с.</w:t>
      </w:r>
    </w:p>
    <w:p w:rsidR="005F202C" w:rsidRPr="002473ED" w:rsidRDefault="00A0068B" w:rsidP="00A0068B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2473ED">
        <w:rPr>
          <w:bCs/>
          <w:spacing w:val="-9"/>
          <w:sz w:val="28"/>
          <w:szCs w:val="28"/>
        </w:rPr>
        <w:t xml:space="preserve">4. </w:t>
      </w:r>
      <w:r w:rsidR="005F202C" w:rsidRPr="002473ED">
        <w:rPr>
          <w:bCs/>
          <w:spacing w:val="-4"/>
          <w:sz w:val="28"/>
          <w:szCs w:val="28"/>
        </w:rPr>
        <w:t>Гини Э.Ч. Технология литейного производства: специальные виды л</w:t>
      </w:r>
      <w:r w:rsidR="005F202C" w:rsidRPr="002473ED">
        <w:rPr>
          <w:bCs/>
          <w:spacing w:val="-4"/>
          <w:sz w:val="28"/>
          <w:szCs w:val="28"/>
        </w:rPr>
        <w:t>и</w:t>
      </w:r>
      <w:r w:rsidR="005F202C" w:rsidRPr="002473ED">
        <w:rPr>
          <w:bCs/>
          <w:spacing w:val="-4"/>
          <w:sz w:val="28"/>
          <w:szCs w:val="28"/>
        </w:rPr>
        <w:t xml:space="preserve">тья. − </w:t>
      </w:r>
      <w:r w:rsidR="005F202C" w:rsidRPr="002473ED">
        <w:rPr>
          <w:bCs/>
          <w:spacing w:val="-9"/>
          <w:sz w:val="28"/>
          <w:szCs w:val="28"/>
        </w:rPr>
        <w:t>М.: Издательский центр «Ак</w:t>
      </w:r>
      <w:r w:rsidR="005F202C" w:rsidRPr="002473ED">
        <w:rPr>
          <w:bCs/>
          <w:spacing w:val="-9"/>
          <w:sz w:val="28"/>
          <w:szCs w:val="28"/>
        </w:rPr>
        <w:t>а</w:t>
      </w:r>
      <w:r w:rsidR="005F202C" w:rsidRPr="002473ED">
        <w:rPr>
          <w:bCs/>
          <w:spacing w:val="-9"/>
          <w:sz w:val="28"/>
          <w:szCs w:val="28"/>
        </w:rPr>
        <w:t>демия», 2005. − 352 с.</w:t>
      </w:r>
    </w:p>
    <w:p w:rsidR="002061E3" w:rsidRPr="002473ED" w:rsidRDefault="004C398A" w:rsidP="00D6639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473ED">
        <w:rPr>
          <w:caps/>
          <w:sz w:val="28"/>
          <w:szCs w:val="28"/>
        </w:rPr>
        <w:t xml:space="preserve">5. </w:t>
      </w:r>
      <w:r w:rsidR="00A0068B" w:rsidRPr="002473ED">
        <w:rPr>
          <w:bCs/>
          <w:sz w:val="28"/>
          <w:szCs w:val="28"/>
        </w:rPr>
        <w:t xml:space="preserve">Слесарные работы [Электронный ресурс]. </w:t>
      </w:r>
      <w:r w:rsidR="00A0068B" w:rsidRPr="002473ED">
        <w:rPr>
          <w:bCs/>
          <w:sz w:val="28"/>
          <w:szCs w:val="28"/>
          <w:lang w:val="en-US"/>
        </w:rPr>
        <w:t>URL</w:t>
      </w:r>
      <w:r w:rsidR="00A0068B" w:rsidRPr="002473ED">
        <w:rPr>
          <w:bCs/>
          <w:sz w:val="28"/>
          <w:szCs w:val="28"/>
        </w:rPr>
        <w:t xml:space="preserve">: </w:t>
      </w:r>
      <w:hyperlink r:id="rId10" w:history="1">
        <w:r w:rsidR="00A0068B" w:rsidRPr="002473ED">
          <w:rPr>
            <w:rStyle w:val="af6"/>
            <w:bCs/>
            <w:color w:val="auto"/>
            <w:sz w:val="28"/>
            <w:szCs w:val="28"/>
          </w:rPr>
          <w:t>http://metalhandling.ru</w:t>
        </w:r>
      </w:hyperlink>
      <w:r w:rsidR="00A0068B" w:rsidRPr="002473ED">
        <w:rPr>
          <w:bCs/>
          <w:sz w:val="28"/>
          <w:szCs w:val="28"/>
        </w:rPr>
        <w:t>/.</w:t>
      </w:r>
    </w:p>
    <w:p w:rsidR="00A0068B" w:rsidRPr="002473ED" w:rsidRDefault="004C398A" w:rsidP="00A0068B">
      <w:pPr>
        <w:ind w:firstLine="709"/>
        <w:jc w:val="both"/>
        <w:rPr>
          <w:bCs/>
          <w:spacing w:val="-9"/>
          <w:sz w:val="28"/>
          <w:szCs w:val="28"/>
        </w:rPr>
      </w:pPr>
      <w:r w:rsidRPr="002473ED">
        <w:rPr>
          <w:bCs/>
          <w:sz w:val="28"/>
          <w:szCs w:val="28"/>
        </w:rPr>
        <w:t xml:space="preserve">6. </w:t>
      </w:r>
      <w:r w:rsidR="00A0068B" w:rsidRPr="002473ED">
        <w:rPr>
          <w:bCs/>
          <w:spacing w:val="-9"/>
          <w:sz w:val="28"/>
          <w:szCs w:val="28"/>
        </w:rPr>
        <w:t>Технология конструкционных материалов. Под ред. А.М. Дальского. М.: Маш</w:t>
      </w:r>
      <w:r w:rsidR="00A0068B" w:rsidRPr="002473ED">
        <w:rPr>
          <w:bCs/>
          <w:spacing w:val="-9"/>
          <w:sz w:val="28"/>
          <w:szCs w:val="28"/>
        </w:rPr>
        <w:t>и</w:t>
      </w:r>
      <w:r w:rsidR="00A0068B" w:rsidRPr="002473ED">
        <w:rPr>
          <w:bCs/>
          <w:spacing w:val="-9"/>
          <w:sz w:val="28"/>
          <w:szCs w:val="28"/>
        </w:rPr>
        <w:t xml:space="preserve">ностроение, </w:t>
      </w:r>
      <w:r w:rsidR="00A0068B" w:rsidRPr="002473ED">
        <w:rPr>
          <w:bCs/>
          <w:spacing w:val="-17"/>
          <w:sz w:val="28"/>
          <w:szCs w:val="28"/>
        </w:rPr>
        <w:t>2002.</w:t>
      </w:r>
      <w:r w:rsidR="00A0068B" w:rsidRPr="002473ED">
        <w:rPr>
          <w:bCs/>
          <w:spacing w:val="-9"/>
          <w:sz w:val="28"/>
          <w:szCs w:val="28"/>
        </w:rPr>
        <w:t xml:space="preserve"> − 511 с.</w:t>
      </w:r>
    </w:p>
    <w:p w:rsidR="00A0068B" w:rsidRPr="002473ED" w:rsidRDefault="00A0068B" w:rsidP="00A0068B">
      <w:pPr>
        <w:shd w:val="clear" w:color="auto" w:fill="FFFFFF"/>
        <w:ind w:firstLine="709"/>
        <w:jc w:val="both"/>
        <w:rPr>
          <w:sz w:val="28"/>
          <w:szCs w:val="28"/>
        </w:rPr>
      </w:pPr>
      <w:r w:rsidRPr="002473ED">
        <w:rPr>
          <w:bCs/>
          <w:sz w:val="28"/>
          <w:szCs w:val="28"/>
        </w:rPr>
        <w:t xml:space="preserve">7. </w:t>
      </w:r>
      <w:r w:rsidRPr="002473ED">
        <w:rPr>
          <w:sz w:val="28"/>
          <w:szCs w:val="28"/>
        </w:rPr>
        <w:t>Черпаков Б.И., Альперович Т.А. Книга для станочника.</w:t>
      </w:r>
      <w:r w:rsidRPr="002473ED">
        <w:rPr>
          <w:spacing w:val="-7"/>
          <w:sz w:val="28"/>
          <w:szCs w:val="28"/>
        </w:rPr>
        <w:t xml:space="preserve"> М.: ИРПО; </w:t>
      </w:r>
      <w:r w:rsidRPr="002473ED">
        <w:rPr>
          <w:spacing w:val="-5"/>
          <w:sz w:val="28"/>
          <w:szCs w:val="28"/>
        </w:rPr>
        <w:t>Издательский центр «Ак</w:t>
      </w:r>
      <w:r w:rsidRPr="002473ED">
        <w:rPr>
          <w:spacing w:val="-5"/>
          <w:sz w:val="28"/>
          <w:szCs w:val="28"/>
        </w:rPr>
        <w:t>а</w:t>
      </w:r>
      <w:r w:rsidRPr="002473ED">
        <w:rPr>
          <w:spacing w:val="-5"/>
          <w:sz w:val="28"/>
          <w:szCs w:val="28"/>
        </w:rPr>
        <w:t>демия», 2004. − 336 с.</w:t>
      </w:r>
    </w:p>
    <w:p w:rsidR="00FF6AC7" w:rsidRPr="002473ED" w:rsidRDefault="00FF6AC7" w:rsidP="00A0068B">
      <w:pPr>
        <w:tabs>
          <w:tab w:val="left" w:pos="180"/>
          <w:tab w:val="left" w:pos="360"/>
          <w:tab w:val="left" w:pos="916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14D34" w:rsidRPr="002473ED" w:rsidRDefault="00714D34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E83D1A" w:rsidRPr="002473ED" w:rsidRDefault="00E83D1A" w:rsidP="00D66394">
      <w:pPr>
        <w:ind w:firstLine="709"/>
        <w:jc w:val="both"/>
        <w:rPr>
          <w:sz w:val="28"/>
          <w:szCs w:val="28"/>
          <w:lang w:val="en-US"/>
        </w:rPr>
      </w:pPr>
    </w:p>
    <w:p w:rsidR="004E5DFF" w:rsidRPr="002473ED" w:rsidRDefault="00D423C7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2473ED">
        <w:rPr>
          <w:b/>
          <w:caps/>
          <w:sz w:val="28"/>
          <w:szCs w:val="28"/>
        </w:rPr>
        <w:t xml:space="preserve">4. </w:t>
      </w:r>
      <w:r w:rsidR="00FF6AC7" w:rsidRPr="002473ED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2473ED">
        <w:rPr>
          <w:b/>
          <w:caps/>
          <w:sz w:val="28"/>
          <w:szCs w:val="28"/>
        </w:rPr>
        <w:t xml:space="preserve">освоения </w:t>
      </w:r>
      <w:r w:rsidR="00D5599C" w:rsidRPr="002473ED">
        <w:rPr>
          <w:b/>
          <w:caps/>
          <w:sz w:val="28"/>
          <w:szCs w:val="28"/>
        </w:rPr>
        <w:t>УЧЕ</w:t>
      </w:r>
      <w:r w:rsidR="00D5599C" w:rsidRPr="002473ED">
        <w:rPr>
          <w:b/>
          <w:caps/>
          <w:sz w:val="28"/>
          <w:szCs w:val="28"/>
        </w:rPr>
        <w:t>Б</w:t>
      </w:r>
      <w:r w:rsidR="00D5599C" w:rsidRPr="002473ED">
        <w:rPr>
          <w:b/>
          <w:caps/>
          <w:sz w:val="28"/>
          <w:szCs w:val="28"/>
        </w:rPr>
        <w:t xml:space="preserve">НОЙ </w:t>
      </w:r>
      <w:r w:rsidR="005D342B" w:rsidRPr="002473ED">
        <w:rPr>
          <w:b/>
          <w:caps/>
          <w:sz w:val="28"/>
          <w:szCs w:val="28"/>
        </w:rPr>
        <w:t>Дисциплины</w:t>
      </w:r>
    </w:p>
    <w:p w:rsidR="00B8632A" w:rsidRPr="002473ED" w:rsidRDefault="00B8632A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6AC7" w:rsidRPr="002473ED" w:rsidRDefault="00FF6AC7" w:rsidP="00D66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 xml:space="preserve">Контроль и оценка результатов освоения </w:t>
      </w:r>
      <w:r w:rsidR="00D5599C" w:rsidRPr="002473ED">
        <w:rPr>
          <w:sz w:val="28"/>
          <w:szCs w:val="28"/>
        </w:rPr>
        <w:t xml:space="preserve">учебной </w:t>
      </w:r>
      <w:r w:rsidRPr="002473ED">
        <w:rPr>
          <w:sz w:val="28"/>
          <w:szCs w:val="28"/>
        </w:rPr>
        <w:t>дисциплины ос</w:t>
      </w:r>
      <w:r w:rsidRPr="002473ED">
        <w:rPr>
          <w:sz w:val="28"/>
          <w:szCs w:val="28"/>
        </w:rPr>
        <w:t>у</w:t>
      </w:r>
      <w:r w:rsidRPr="002473ED">
        <w:rPr>
          <w:sz w:val="28"/>
          <w:szCs w:val="28"/>
        </w:rPr>
        <w:t>ществляется преподавателем</w:t>
      </w:r>
      <w:r w:rsidR="00A01D81" w:rsidRPr="002473ED">
        <w:rPr>
          <w:sz w:val="28"/>
          <w:szCs w:val="28"/>
        </w:rPr>
        <w:t xml:space="preserve"> </w:t>
      </w:r>
      <w:r w:rsidRPr="002473ED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2473ED">
        <w:rPr>
          <w:sz w:val="28"/>
          <w:szCs w:val="28"/>
        </w:rPr>
        <w:t xml:space="preserve">обучающимися </w:t>
      </w:r>
      <w:r w:rsidRPr="002473ED">
        <w:rPr>
          <w:sz w:val="28"/>
          <w:szCs w:val="28"/>
        </w:rPr>
        <w:t>и</w:t>
      </w:r>
      <w:r w:rsidRPr="002473ED">
        <w:rPr>
          <w:sz w:val="28"/>
          <w:szCs w:val="28"/>
        </w:rPr>
        <w:t>н</w:t>
      </w:r>
      <w:r w:rsidRPr="002473ED">
        <w:rPr>
          <w:sz w:val="28"/>
          <w:szCs w:val="28"/>
        </w:rPr>
        <w:t>дивид</w:t>
      </w:r>
      <w:r w:rsidRPr="002473ED">
        <w:rPr>
          <w:sz w:val="28"/>
          <w:szCs w:val="28"/>
        </w:rPr>
        <w:t>у</w:t>
      </w:r>
      <w:r w:rsidRPr="002473ED">
        <w:rPr>
          <w:sz w:val="28"/>
          <w:szCs w:val="28"/>
        </w:rPr>
        <w:t>альных заданий, проектов</w:t>
      </w:r>
      <w:r w:rsidR="00D968B3" w:rsidRPr="002473ED">
        <w:rPr>
          <w:sz w:val="28"/>
          <w:szCs w:val="28"/>
        </w:rPr>
        <w:t>,</w:t>
      </w:r>
      <w:r w:rsidR="0042381A" w:rsidRPr="002473ED">
        <w:rPr>
          <w:sz w:val="28"/>
          <w:szCs w:val="28"/>
        </w:rPr>
        <w:t xml:space="preserve"> исследований</w:t>
      </w:r>
      <w:r w:rsidRPr="002473ED">
        <w:rPr>
          <w:sz w:val="28"/>
          <w:szCs w:val="28"/>
        </w:rPr>
        <w:t>.</w:t>
      </w:r>
    </w:p>
    <w:p w:rsidR="00EC7B42" w:rsidRPr="002473ED" w:rsidRDefault="00EC7B42" w:rsidP="00D66394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FF6AC7" w:rsidRPr="002473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473ED" w:rsidRDefault="00FF6AC7" w:rsidP="00E2498C">
            <w:pPr>
              <w:tabs>
                <w:tab w:val="left" w:pos="43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2473ED">
              <w:rPr>
                <w:b/>
                <w:bCs/>
                <w:sz w:val="28"/>
                <w:szCs w:val="28"/>
              </w:rPr>
              <w:t>обуч</w:t>
            </w:r>
            <w:r w:rsidR="00DF0403" w:rsidRPr="002473ED">
              <w:rPr>
                <w:b/>
                <w:bCs/>
                <w:sz w:val="28"/>
                <w:szCs w:val="28"/>
              </w:rPr>
              <w:t>е</w:t>
            </w:r>
            <w:r w:rsidR="00DF0403" w:rsidRPr="002473ED">
              <w:rPr>
                <w:b/>
                <w:bCs/>
                <w:sz w:val="28"/>
                <w:szCs w:val="28"/>
              </w:rPr>
              <w:t>ния</w:t>
            </w:r>
          </w:p>
          <w:p w:rsidR="00FF6AC7" w:rsidRPr="002473ED" w:rsidRDefault="00FF6AC7" w:rsidP="00E2498C">
            <w:pPr>
              <w:tabs>
                <w:tab w:val="left" w:pos="43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2473ED">
              <w:rPr>
                <w:b/>
                <w:bCs/>
                <w:sz w:val="28"/>
                <w:szCs w:val="28"/>
              </w:rPr>
              <w:t>, усвоенные знания</w:t>
            </w:r>
            <w:r w:rsidRPr="002473E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473ED" w:rsidRDefault="00F4731F" w:rsidP="00E2498C">
            <w:pPr>
              <w:tabs>
                <w:tab w:val="left" w:pos="43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3ED">
              <w:rPr>
                <w:b/>
                <w:sz w:val="28"/>
                <w:szCs w:val="28"/>
              </w:rPr>
              <w:t>Формы</w:t>
            </w:r>
            <w:r w:rsidR="00FF6AC7" w:rsidRPr="002473ED">
              <w:rPr>
                <w:b/>
                <w:sz w:val="28"/>
                <w:szCs w:val="28"/>
              </w:rPr>
              <w:t xml:space="preserve"> и метод</w:t>
            </w:r>
            <w:r w:rsidR="00F02DDE" w:rsidRPr="002473ED">
              <w:rPr>
                <w:b/>
                <w:sz w:val="28"/>
                <w:szCs w:val="28"/>
              </w:rPr>
              <w:t>ы</w:t>
            </w:r>
            <w:r w:rsidR="00FF6AC7" w:rsidRPr="002473ED">
              <w:rPr>
                <w:b/>
                <w:sz w:val="28"/>
                <w:szCs w:val="28"/>
              </w:rPr>
              <w:t xml:space="preserve"> </w:t>
            </w:r>
            <w:r w:rsidR="00CC1CCC" w:rsidRPr="002473ED">
              <w:rPr>
                <w:b/>
                <w:sz w:val="28"/>
                <w:szCs w:val="28"/>
              </w:rPr>
              <w:t xml:space="preserve">контроля и </w:t>
            </w:r>
            <w:r w:rsidR="00FF6AC7" w:rsidRPr="002473ED">
              <w:rPr>
                <w:b/>
                <w:sz w:val="28"/>
                <w:szCs w:val="28"/>
              </w:rPr>
              <w:t>оценки</w:t>
            </w:r>
            <w:r w:rsidR="003C5AF2" w:rsidRPr="002473ED">
              <w:rPr>
                <w:b/>
                <w:sz w:val="28"/>
                <w:szCs w:val="28"/>
              </w:rPr>
              <w:t xml:space="preserve"> р</w:t>
            </w:r>
            <w:r w:rsidR="003C5AF2" w:rsidRPr="002473ED">
              <w:rPr>
                <w:b/>
                <w:sz w:val="28"/>
                <w:szCs w:val="28"/>
              </w:rPr>
              <w:t>е</w:t>
            </w:r>
            <w:r w:rsidR="003C5AF2" w:rsidRPr="002473ED">
              <w:rPr>
                <w:b/>
                <w:sz w:val="28"/>
                <w:szCs w:val="28"/>
              </w:rPr>
              <w:t>зультатов обучения</w:t>
            </w:r>
          </w:p>
        </w:tc>
      </w:tr>
      <w:tr w:rsidR="00B8632A" w:rsidRPr="002473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2A" w:rsidRPr="002473ED" w:rsidRDefault="00B8632A" w:rsidP="00E2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 результате освоения учебной ди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 xml:space="preserve">циплины обучающийся должен уметь: </w:t>
            </w:r>
          </w:p>
          <w:p w:rsidR="002A58CC" w:rsidRPr="002473ED" w:rsidRDefault="00B8632A" w:rsidP="00E2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пользоваться нормативно-справочной документацией по в</w:t>
            </w:r>
            <w:r w:rsidRPr="002473ED">
              <w:rPr>
                <w:sz w:val="28"/>
                <w:szCs w:val="28"/>
              </w:rPr>
              <w:t>ы</w:t>
            </w:r>
            <w:r w:rsidRPr="002473ED">
              <w:rPr>
                <w:sz w:val="28"/>
                <w:szCs w:val="28"/>
              </w:rPr>
              <w:t xml:space="preserve">бору лезвийного инструмента, </w:t>
            </w:r>
            <w:r w:rsidR="00221759" w:rsidRPr="002473ED">
              <w:rPr>
                <w:sz w:val="28"/>
                <w:szCs w:val="28"/>
              </w:rPr>
              <w:t>в</w:t>
            </w:r>
            <w:r w:rsidR="00221759" w:rsidRPr="002473ED">
              <w:rPr>
                <w:sz w:val="28"/>
                <w:szCs w:val="28"/>
              </w:rPr>
              <w:t>ы</w:t>
            </w:r>
            <w:r w:rsidR="00221759" w:rsidRPr="002473ED">
              <w:rPr>
                <w:sz w:val="28"/>
                <w:szCs w:val="28"/>
              </w:rPr>
              <w:t xml:space="preserve">бору </w:t>
            </w:r>
            <w:r w:rsidRPr="002473ED">
              <w:rPr>
                <w:sz w:val="28"/>
                <w:szCs w:val="28"/>
              </w:rPr>
              <w:t>режимов резания в зависим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сти от конкретных условий 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 xml:space="preserve">ботки; </w:t>
            </w:r>
          </w:p>
          <w:p w:rsidR="002A58CC" w:rsidRPr="002473ED" w:rsidRDefault="00B8632A" w:rsidP="00E2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выбирать конструкцию лезвийного инструмента в зависимости от ко</w:t>
            </w:r>
            <w:r w:rsidRPr="002473ED">
              <w:rPr>
                <w:sz w:val="28"/>
                <w:szCs w:val="28"/>
              </w:rPr>
              <w:t>н</w:t>
            </w:r>
            <w:r w:rsidRPr="002473ED">
              <w:rPr>
                <w:sz w:val="28"/>
                <w:szCs w:val="28"/>
              </w:rPr>
              <w:t>кретных условий обр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 xml:space="preserve">ботки; </w:t>
            </w:r>
          </w:p>
          <w:p w:rsidR="00B8632A" w:rsidRPr="002473ED" w:rsidRDefault="00B8632A" w:rsidP="00E24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производить расчет режимов 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ния при различных видах обрабо</w:t>
            </w:r>
            <w:r w:rsidRPr="002473ED">
              <w:rPr>
                <w:sz w:val="28"/>
                <w:szCs w:val="28"/>
              </w:rPr>
              <w:t>т</w:t>
            </w:r>
            <w:r w:rsidRPr="002473ED">
              <w:rPr>
                <w:sz w:val="28"/>
                <w:szCs w:val="28"/>
              </w:rPr>
              <w:t>ки.</w:t>
            </w:r>
          </w:p>
          <w:p w:rsidR="002A58CC" w:rsidRPr="002473ED" w:rsidRDefault="00B8632A" w:rsidP="00E2498C">
            <w:pPr>
              <w:tabs>
                <w:tab w:val="left" w:pos="4345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 результате освоения учебной ди</w:t>
            </w:r>
            <w:r w:rsidRPr="002473ED">
              <w:rPr>
                <w:sz w:val="28"/>
                <w:szCs w:val="28"/>
              </w:rPr>
              <w:t>с</w:t>
            </w:r>
            <w:r w:rsidRPr="002473ED">
              <w:rPr>
                <w:sz w:val="28"/>
                <w:szCs w:val="28"/>
              </w:rPr>
              <w:t xml:space="preserve">циплины обучающийся должен знать: </w:t>
            </w:r>
          </w:p>
          <w:p w:rsidR="002A58CC" w:rsidRPr="002473ED" w:rsidRDefault="00B8632A" w:rsidP="00E2498C">
            <w:pPr>
              <w:tabs>
                <w:tab w:val="left" w:pos="4345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основные методы формообразов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>ния загот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 xml:space="preserve">вок; </w:t>
            </w:r>
          </w:p>
          <w:p w:rsidR="00B8632A" w:rsidRPr="002473ED" w:rsidRDefault="00B8632A" w:rsidP="00E2498C">
            <w:pPr>
              <w:tabs>
                <w:tab w:val="left" w:pos="4345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основные методы обработки мета</w:t>
            </w:r>
            <w:r w:rsidRPr="002473ED">
              <w:rPr>
                <w:sz w:val="28"/>
                <w:szCs w:val="28"/>
              </w:rPr>
              <w:t>л</w:t>
            </w:r>
            <w:r w:rsidRPr="002473ED">
              <w:rPr>
                <w:sz w:val="28"/>
                <w:szCs w:val="28"/>
              </w:rPr>
              <w:t>лов рез</w:t>
            </w:r>
            <w:r w:rsidRPr="002473ED">
              <w:rPr>
                <w:sz w:val="28"/>
                <w:szCs w:val="28"/>
              </w:rPr>
              <w:t>а</w:t>
            </w:r>
            <w:r w:rsidRPr="002473ED">
              <w:rPr>
                <w:sz w:val="28"/>
                <w:szCs w:val="28"/>
              </w:rPr>
              <w:t xml:space="preserve">нием; </w:t>
            </w:r>
          </w:p>
          <w:p w:rsidR="00B8632A" w:rsidRPr="002473ED" w:rsidRDefault="00B8632A" w:rsidP="00E2498C">
            <w:pPr>
              <w:tabs>
                <w:tab w:val="left" w:pos="4345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материалы, применяемые для изг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товления лезвийного инстр</w:t>
            </w:r>
            <w:r w:rsidRPr="002473ED">
              <w:rPr>
                <w:sz w:val="28"/>
                <w:szCs w:val="28"/>
              </w:rPr>
              <w:t>у</w:t>
            </w:r>
            <w:r w:rsidRPr="002473ED">
              <w:rPr>
                <w:sz w:val="28"/>
                <w:szCs w:val="28"/>
              </w:rPr>
              <w:t xml:space="preserve">мента; </w:t>
            </w:r>
          </w:p>
          <w:p w:rsidR="00B8632A" w:rsidRPr="002473ED" w:rsidRDefault="00B8632A" w:rsidP="00E2498C">
            <w:pPr>
              <w:tabs>
                <w:tab w:val="left" w:pos="4345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виды лезвийного инструмента и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ласть его пр</w:t>
            </w:r>
            <w:r w:rsidRPr="002473ED">
              <w:rPr>
                <w:sz w:val="28"/>
                <w:szCs w:val="28"/>
              </w:rPr>
              <w:t>и</w:t>
            </w:r>
            <w:r w:rsidRPr="002473ED">
              <w:rPr>
                <w:sz w:val="28"/>
                <w:szCs w:val="28"/>
              </w:rPr>
              <w:t xml:space="preserve">менения; </w:t>
            </w:r>
          </w:p>
          <w:p w:rsidR="00B8632A" w:rsidRPr="002473ED" w:rsidRDefault="00B8632A" w:rsidP="00E2498C">
            <w:pPr>
              <w:tabs>
                <w:tab w:val="left" w:pos="4345"/>
              </w:tabs>
              <w:jc w:val="both"/>
              <w:rPr>
                <w:bCs/>
                <w:i/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методику и расчет рациональных режимов резания при различных видах о</w:t>
            </w:r>
            <w:r w:rsidRPr="002473ED">
              <w:rPr>
                <w:sz w:val="28"/>
                <w:szCs w:val="28"/>
              </w:rPr>
              <w:t>б</w:t>
            </w:r>
            <w:r w:rsidRPr="002473ED">
              <w:rPr>
                <w:sz w:val="28"/>
                <w:szCs w:val="28"/>
              </w:rPr>
              <w:t>работки.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8632A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Защита практической работы</w:t>
            </w: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Защита практической</w:t>
            </w:r>
            <w:r w:rsidR="00C54518" w:rsidRPr="002473ED">
              <w:rPr>
                <w:bCs/>
                <w:sz w:val="28"/>
                <w:szCs w:val="28"/>
              </w:rPr>
              <w:t xml:space="preserve">, лабораторной </w:t>
            </w:r>
            <w:r w:rsidRPr="002473ED">
              <w:rPr>
                <w:bCs/>
                <w:sz w:val="28"/>
                <w:szCs w:val="28"/>
              </w:rPr>
              <w:t xml:space="preserve"> работы</w:t>
            </w: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Защита практической работы</w:t>
            </w:r>
          </w:p>
          <w:p w:rsidR="002A58CC" w:rsidRPr="002473ED" w:rsidRDefault="002A58C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C54518" w:rsidRPr="002473ED" w:rsidRDefault="00C54518" w:rsidP="00C5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Устный, письменный и стандартизир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ванный опрос</w:t>
            </w:r>
          </w:p>
          <w:p w:rsidR="00C54518" w:rsidRPr="002473ED" w:rsidRDefault="00C54518" w:rsidP="00C5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Устный, письменный и стандартизир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ванный опрос</w:t>
            </w:r>
          </w:p>
          <w:p w:rsidR="00C54518" w:rsidRPr="002473ED" w:rsidRDefault="00C54518" w:rsidP="00C5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Устный, письменный и стандартизир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ванный опрос</w:t>
            </w:r>
          </w:p>
          <w:p w:rsidR="00C54518" w:rsidRPr="002473ED" w:rsidRDefault="00C54518" w:rsidP="00C5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3ED">
              <w:rPr>
                <w:sz w:val="28"/>
                <w:szCs w:val="28"/>
              </w:rPr>
              <w:t>Устный, письменный и стандартизир</w:t>
            </w:r>
            <w:r w:rsidRPr="002473ED">
              <w:rPr>
                <w:sz w:val="28"/>
                <w:szCs w:val="28"/>
              </w:rPr>
              <w:t>о</w:t>
            </w:r>
            <w:r w:rsidRPr="002473ED">
              <w:rPr>
                <w:sz w:val="28"/>
                <w:szCs w:val="28"/>
              </w:rPr>
              <w:t>ванный опрос</w:t>
            </w:r>
          </w:p>
          <w:p w:rsidR="00E2498C" w:rsidRPr="002473ED" w:rsidRDefault="00E2498C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2473ED">
              <w:rPr>
                <w:bCs/>
                <w:sz w:val="28"/>
                <w:szCs w:val="28"/>
              </w:rPr>
              <w:t>Защита практической работы</w:t>
            </w:r>
          </w:p>
          <w:p w:rsidR="00B8632A" w:rsidRPr="002473ED" w:rsidRDefault="00B8632A" w:rsidP="00E2498C">
            <w:pPr>
              <w:widowControl w:val="0"/>
              <w:tabs>
                <w:tab w:val="left" w:pos="4345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A58CC" w:rsidRPr="002473ED" w:rsidRDefault="002A58CC" w:rsidP="00D6639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E5DFF" w:rsidRPr="002473ED" w:rsidRDefault="004E5DFF" w:rsidP="00D66394">
      <w:pPr>
        <w:widowControl w:val="0"/>
        <w:suppressAutoHyphens/>
        <w:ind w:firstLine="709"/>
        <w:jc w:val="both"/>
        <w:rPr>
          <w:spacing w:val="-3"/>
          <w:sz w:val="28"/>
          <w:szCs w:val="28"/>
        </w:rPr>
      </w:pPr>
      <w:r w:rsidRPr="002473ED">
        <w:rPr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2473ED">
        <w:rPr>
          <w:spacing w:val="-3"/>
          <w:sz w:val="28"/>
          <w:szCs w:val="28"/>
        </w:rPr>
        <w:t xml:space="preserve"> т</w:t>
      </w:r>
      <w:r w:rsidRPr="002473ED">
        <w:rPr>
          <w:sz w:val="28"/>
          <w:szCs w:val="28"/>
        </w:rPr>
        <w:t>екущего контроля индивидуальных образовательных достижений</w:t>
      </w:r>
      <w:r w:rsidR="002A58CC" w:rsidRPr="002473ED">
        <w:rPr>
          <w:sz w:val="28"/>
          <w:szCs w:val="28"/>
        </w:rPr>
        <w:t xml:space="preserve">  </w:t>
      </w:r>
      <w:r w:rsidRPr="002473ED">
        <w:rPr>
          <w:sz w:val="28"/>
          <w:szCs w:val="28"/>
        </w:rPr>
        <w:t>– демонстрируемых обучающимися знаний, умений и навыков.</w:t>
      </w:r>
      <w:r w:rsidRPr="002473ED">
        <w:rPr>
          <w:spacing w:val="-3"/>
          <w:sz w:val="28"/>
          <w:szCs w:val="28"/>
        </w:rPr>
        <w:t xml:space="preserve"> </w:t>
      </w:r>
    </w:p>
    <w:p w:rsidR="004E5DFF" w:rsidRPr="002473ED" w:rsidRDefault="004E5DFF" w:rsidP="00D66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473ED">
        <w:rPr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2473ED">
        <w:rPr>
          <w:sz w:val="28"/>
          <w:szCs w:val="28"/>
        </w:rPr>
        <w:t>проведения практических занятий и лабораторных работ, а также выполнения обучающимися индивидуальных заданий</w:t>
      </w:r>
      <w:r w:rsidR="0060628D" w:rsidRPr="002473ED">
        <w:rPr>
          <w:sz w:val="28"/>
          <w:szCs w:val="28"/>
        </w:rPr>
        <w:t>.</w:t>
      </w:r>
    </w:p>
    <w:p w:rsidR="004E5DFF" w:rsidRPr="002473ED" w:rsidRDefault="004E5DFF" w:rsidP="00D66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Формы и методы промежуточной аттестации и</w:t>
      </w:r>
      <w:r w:rsidRPr="002473ED">
        <w:rPr>
          <w:spacing w:val="-3"/>
          <w:sz w:val="28"/>
          <w:szCs w:val="28"/>
        </w:rPr>
        <w:t xml:space="preserve"> т</w:t>
      </w:r>
      <w:r w:rsidRPr="002473ED">
        <w:rPr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4E5DFF" w:rsidRPr="002473ED" w:rsidRDefault="004E5DFF" w:rsidP="00D663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473ED">
        <w:rPr>
          <w:sz w:val="28"/>
          <w:szCs w:val="28"/>
        </w:rPr>
        <w:t>Для промежуточной аттестации и</w:t>
      </w:r>
      <w:r w:rsidRPr="002473ED">
        <w:rPr>
          <w:spacing w:val="-3"/>
          <w:sz w:val="28"/>
          <w:szCs w:val="28"/>
        </w:rPr>
        <w:t xml:space="preserve"> т</w:t>
      </w:r>
      <w:r w:rsidRPr="002473ED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6B1B0E" w:rsidRPr="002473ED" w:rsidRDefault="006B1B0E" w:rsidP="00D66394">
      <w:pPr>
        <w:ind w:firstLine="709"/>
        <w:jc w:val="both"/>
        <w:rPr>
          <w:sz w:val="28"/>
          <w:szCs w:val="28"/>
        </w:rPr>
      </w:pPr>
    </w:p>
    <w:p w:rsidR="002A58CC" w:rsidRPr="002473ED" w:rsidRDefault="002A58CC" w:rsidP="00D66394">
      <w:pPr>
        <w:ind w:firstLine="709"/>
        <w:jc w:val="both"/>
        <w:rPr>
          <w:sz w:val="28"/>
          <w:szCs w:val="28"/>
        </w:rPr>
      </w:pPr>
    </w:p>
    <w:p w:rsidR="002A58CC" w:rsidRPr="002473ED" w:rsidRDefault="002A58CC" w:rsidP="00D66394">
      <w:pPr>
        <w:ind w:firstLine="709"/>
        <w:jc w:val="both"/>
        <w:rPr>
          <w:sz w:val="28"/>
          <w:szCs w:val="28"/>
        </w:rPr>
      </w:pPr>
    </w:p>
    <w:sectPr w:rsidR="002A58CC" w:rsidRPr="002473E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1B" w:rsidRDefault="0040681B">
      <w:r>
        <w:separator/>
      </w:r>
    </w:p>
  </w:endnote>
  <w:endnote w:type="continuationSeparator" w:id="0">
    <w:p w:rsidR="0040681B" w:rsidRDefault="004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B3" w:rsidRDefault="00CB17B3" w:rsidP="00C3464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17B3" w:rsidRDefault="00CB17B3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B3" w:rsidRDefault="00CB17B3" w:rsidP="00C3464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96C91">
      <w:rPr>
        <w:rStyle w:val="af1"/>
        <w:noProof/>
      </w:rPr>
      <w:t>2</w:t>
    </w:r>
    <w:r>
      <w:rPr>
        <w:rStyle w:val="af1"/>
      </w:rPr>
      <w:fldChar w:fldCharType="end"/>
    </w:r>
  </w:p>
  <w:p w:rsidR="00CB17B3" w:rsidRDefault="00CB17B3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1B" w:rsidRDefault="0040681B">
      <w:r>
        <w:separator/>
      </w:r>
    </w:p>
  </w:footnote>
  <w:footnote w:type="continuationSeparator" w:id="0">
    <w:p w:rsidR="0040681B" w:rsidRDefault="0040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7134"/>
    <w:multiLevelType w:val="multilevel"/>
    <w:tmpl w:val="615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7373F"/>
    <w:multiLevelType w:val="hybridMultilevel"/>
    <w:tmpl w:val="61543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C20"/>
    <w:multiLevelType w:val="hybridMultilevel"/>
    <w:tmpl w:val="AFC239C0"/>
    <w:lvl w:ilvl="0" w:tplc="B3E6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6F79"/>
    <w:rsid w:val="00010B1D"/>
    <w:rsid w:val="00013A54"/>
    <w:rsid w:val="0001787B"/>
    <w:rsid w:val="00030102"/>
    <w:rsid w:val="00033ABF"/>
    <w:rsid w:val="00033BD9"/>
    <w:rsid w:val="00034297"/>
    <w:rsid w:val="00040E09"/>
    <w:rsid w:val="00046073"/>
    <w:rsid w:val="000473FC"/>
    <w:rsid w:val="0004786A"/>
    <w:rsid w:val="0006000B"/>
    <w:rsid w:val="00060370"/>
    <w:rsid w:val="0006135B"/>
    <w:rsid w:val="000625EF"/>
    <w:rsid w:val="00064D79"/>
    <w:rsid w:val="000711D1"/>
    <w:rsid w:val="00074CF0"/>
    <w:rsid w:val="00076727"/>
    <w:rsid w:val="00077E6E"/>
    <w:rsid w:val="0008156B"/>
    <w:rsid w:val="0008446C"/>
    <w:rsid w:val="0008535F"/>
    <w:rsid w:val="000948D6"/>
    <w:rsid w:val="000A28F1"/>
    <w:rsid w:val="000B25C7"/>
    <w:rsid w:val="000C1A6B"/>
    <w:rsid w:val="000C26C9"/>
    <w:rsid w:val="000C77CF"/>
    <w:rsid w:val="000D16F6"/>
    <w:rsid w:val="000D5CDF"/>
    <w:rsid w:val="000E0275"/>
    <w:rsid w:val="000E3F39"/>
    <w:rsid w:val="000F370D"/>
    <w:rsid w:val="000F74B1"/>
    <w:rsid w:val="00106480"/>
    <w:rsid w:val="00107E2C"/>
    <w:rsid w:val="0011375E"/>
    <w:rsid w:val="0011581A"/>
    <w:rsid w:val="001279E4"/>
    <w:rsid w:val="001310CA"/>
    <w:rsid w:val="00132CA0"/>
    <w:rsid w:val="001416EE"/>
    <w:rsid w:val="0014522E"/>
    <w:rsid w:val="00172693"/>
    <w:rsid w:val="001804CB"/>
    <w:rsid w:val="00185914"/>
    <w:rsid w:val="00186EA0"/>
    <w:rsid w:val="001933B4"/>
    <w:rsid w:val="0019467B"/>
    <w:rsid w:val="001973C2"/>
    <w:rsid w:val="001A14F3"/>
    <w:rsid w:val="001A518A"/>
    <w:rsid w:val="001B14DE"/>
    <w:rsid w:val="001B26F1"/>
    <w:rsid w:val="001B31CD"/>
    <w:rsid w:val="001B40C3"/>
    <w:rsid w:val="001C6B72"/>
    <w:rsid w:val="001D0E7B"/>
    <w:rsid w:val="001D2214"/>
    <w:rsid w:val="001D4FEE"/>
    <w:rsid w:val="001E06DE"/>
    <w:rsid w:val="001E2CCE"/>
    <w:rsid w:val="001E7128"/>
    <w:rsid w:val="00203DF7"/>
    <w:rsid w:val="002061E3"/>
    <w:rsid w:val="00206C48"/>
    <w:rsid w:val="00211E37"/>
    <w:rsid w:val="00220E9B"/>
    <w:rsid w:val="00221759"/>
    <w:rsid w:val="00240CA1"/>
    <w:rsid w:val="002473ED"/>
    <w:rsid w:val="00250DC6"/>
    <w:rsid w:val="00254AF1"/>
    <w:rsid w:val="002553F8"/>
    <w:rsid w:val="002560EA"/>
    <w:rsid w:val="00260AAC"/>
    <w:rsid w:val="00265AFD"/>
    <w:rsid w:val="00267254"/>
    <w:rsid w:val="00274505"/>
    <w:rsid w:val="0027451C"/>
    <w:rsid w:val="002830A1"/>
    <w:rsid w:val="00291F32"/>
    <w:rsid w:val="00296F3A"/>
    <w:rsid w:val="002A3F43"/>
    <w:rsid w:val="002A58CC"/>
    <w:rsid w:val="002B4C5E"/>
    <w:rsid w:val="002C0123"/>
    <w:rsid w:val="002C5116"/>
    <w:rsid w:val="002C699F"/>
    <w:rsid w:val="002D0793"/>
    <w:rsid w:val="002D3BD3"/>
    <w:rsid w:val="002E25FB"/>
    <w:rsid w:val="002F118B"/>
    <w:rsid w:val="002F1EDC"/>
    <w:rsid w:val="002F44B4"/>
    <w:rsid w:val="003029BA"/>
    <w:rsid w:val="003036CB"/>
    <w:rsid w:val="00313430"/>
    <w:rsid w:val="003141CF"/>
    <w:rsid w:val="0032169F"/>
    <w:rsid w:val="003263DA"/>
    <w:rsid w:val="00326457"/>
    <w:rsid w:val="003275AB"/>
    <w:rsid w:val="00330994"/>
    <w:rsid w:val="00337370"/>
    <w:rsid w:val="00337FD8"/>
    <w:rsid w:val="003509A1"/>
    <w:rsid w:val="00361C74"/>
    <w:rsid w:val="003648A6"/>
    <w:rsid w:val="00371C3A"/>
    <w:rsid w:val="00373AF0"/>
    <w:rsid w:val="00385321"/>
    <w:rsid w:val="00395AAD"/>
    <w:rsid w:val="00396E27"/>
    <w:rsid w:val="00397FD5"/>
    <w:rsid w:val="003A6226"/>
    <w:rsid w:val="003B2B6F"/>
    <w:rsid w:val="003B4EDB"/>
    <w:rsid w:val="003C5AF2"/>
    <w:rsid w:val="003D341E"/>
    <w:rsid w:val="003D6091"/>
    <w:rsid w:val="003D69CC"/>
    <w:rsid w:val="003E09AA"/>
    <w:rsid w:val="003E0A3B"/>
    <w:rsid w:val="003E0FBC"/>
    <w:rsid w:val="003E1276"/>
    <w:rsid w:val="00401A49"/>
    <w:rsid w:val="00404874"/>
    <w:rsid w:val="0040681B"/>
    <w:rsid w:val="0041044B"/>
    <w:rsid w:val="00410A68"/>
    <w:rsid w:val="00412E46"/>
    <w:rsid w:val="00413F18"/>
    <w:rsid w:val="00421F0F"/>
    <w:rsid w:val="0042381A"/>
    <w:rsid w:val="00440E26"/>
    <w:rsid w:val="00441543"/>
    <w:rsid w:val="00442E60"/>
    <w:rsid w:val="00457668"/>
    <w:rsid w:val="0046138C"/>
    <w:rsid w:val="0046290A"/>
    <w:rsid w:val="00463EFB"/>
    <w:rsid w:val="00467E4A"/>
    <w:rsid w:val="00470413"/>
    <w:rsid w:val="00473F2B"/>
    <w:rsid w:val="004759F0"/>
    <w:rsid w:val="00480D6F"/>
    <w:rsid w:val="00492935"/>
    <w:rsid w:val="00492BE6"/>
    <w:rsid w:val="004935F8"/>
    <w:rsid w:val="00494447"/>
    <w:rsid w:val="0049646A"/>
    <w:rsid w:val="004A1296"/>
    <w:rsid w:val="004B2F04"/>
    <w:rsid w:val="004B5D49"/>
    <w:rsid w:val="004C398A"/>
    <w:rsid w:val="004C3D21"/>
    <w:rsid w:val="004C5780"/>
    <w:rsid w:val="004C79A1"/>
    <w:rsid w:val="004C7E46"/>
    <w:rsid w:val="004D0302"/>
    <w:rsid w:val="004D1657"/>
    <w:rsid w:val="004D4FF7"/>
    <w:rsid w:val="004E2076"/>
    <w:rsid w:val="004E5DFF"/>
    <w:rsid w:val="004F69AC"/>
    <w:rsid w:val="00502A36"/>
    <w:rsid w:val="005040D8"/>
    <w:rsid w:val="00512333"/>
    <w:rsid w:val="00531020"/>
    <w:rsid w:val="00535D72"/>
    <w:rsid w:val="00553A92"/>
    <w:rsid w:val="005565E0"/>
    <w:rsid w:val="005611E3"/>
    <w:rsid w:val="00561C69"/>
    <w:rsid w:val="005773D2"/>
    <w:rsid w:val="0058449B"/>
    <w:rsid w:val="00584825"/>
    <w:rsid w:val="00585A37"/>
    <w:rsid w:val="00586B54"/>
    <w:rsid w:val="00595532"/>
    <w:rsid w:val="0059554C"/>
    <w:rsid w:val="005966D1"/>
    <w:rsid w:val="005A6D17"/>
    <w:rsid w:val="005B5F6C"/>
    <w:rsid w:val="005B643A"/>
    <w:rsid w:val="005C1794"/>
    <w:rsid w:val="005D09B7"/>
    <w:rsid w:val="005D342B"/>
    <w:rsid w:val="005E4ACC"/>
    <w:rsid w:val="005E6053"/>
    <w:rsid w:val="005F202C"/>
    <w:rsid w:val="005F6A60"/>
    <w:rsid w:val="005F6D50"/>
    <w:rsid w:val="0060628D"/>
    <w:rsid w:val="0061330B"/>
    <w:rsid w:val="00620DBD"/>
    <w:rsid w:val="00621D35"/>
    <w:rsid w:val="006247E9"/>
    <w:rsid w:val="006254FB"/>
    <w:rsid w:val="00627E4F"/>
    <w:rsid w:val="00630530"/>
    <w:rsid w:val="006320D4"/>
    <w:rsid w:val="00643DDD"/>
    <w:rsid w:val="00647EBA"/>
    <w:rsid w:val="006662C9"/>
    <w:rsid w:val="00674E5B"/>
    <w:rsid w:val="00682E87"/>
    <w:rsid w:val="00685008"/>
    <w:rsid w:val="00686882"/>
    <w:rsid w:val="006907F5"/>
    <w:rsid w:val="006937BD"/>
    <w:rsid w:val="00695838"/>
    <w:rsid w:val="00696C91"/>
    <w:rsid w:val="006A1160"/>
    <w:rsid w:val="006A3648"/>
    <w:rsid w:val="006A3BEB"/>
    <w:rsid w:val="006A4DEF"/>
    <w:rsid w:val="006A5323"/>
    <w:rsid w:val="006B1B0E"/>
    <w:rsid w:val="006B22AA"/>
    <w:rsid w:val="006C432B"/>
    <w:rsid w:val="006C4B80"/>
    <w:rsid w:val="006C5F7E"/>
    <w:rsid w:val="006C745C"/>
    <w:rsid w:val="006D4595"/>
    <w:rsid w:val="006E0116"/>
    <w:rsid w:val="006E58D4"/>
    <w:rsid w:val="006F04C1"/>
    <w:rsid w:val="006F30E3"/>
    <w:rsid w:val="006F73C1"/>
    <w:rsid w:val="007002BB"/>
    <w:rsid w:val="007003C3"/>
    <w:rsid w:val="007017F6"/>
    <w:rsid w:val="007041B2"/>
    <w:rsid w:val="007105CC"/>
    <w:rsid w:val="00714D34"/>
    <w:rsid w:val="007263DF"/>
    <w:rsid w:val="0073433A"/>
    <w:rsid w:val="0073639E"/>
    <w:rsid w:val="00747972"/>
    <w:rsid w:val="007553E7"/>
    <w:rsid w:val="00757E50"/>
    <w:rsid w:val="00780509"/>
    <w:rsid w:val="00793311"/>
    <w:rsid w:val="007A7067"/>
    <w:rsid w:val="007B21AA"/>
    <w:rsid w:val="007B2FB2"/>
    <w:rsid w:val="007B5217"/>
    <w:rsid w:val="007B579D"/>
    <w:rsid w:val="007B6FA7"/>
    <w:rsid w:val="007E2272"/>
    <w:rsid w:val="007E30AF"/>
    <w:rsid w:val="007E369F"/>
    <w:rsid w:val="007E42F1"/>
    <w:rsid w:val="007E587B"/>
    <w:rsid w:val="007F68C2"/>
    <w:rsid w:val="00821F87"/>
    <w:rsid w:val="00826DAE"/>
    <w:rsid w:val="00830FB2"/>
    <w:rsid w:val="00832524"/>
    <w:rsid w:val="00834940"/>
    <w:rsid w:val="00841CDC"/>
    <w:rsid w:val="00842E5B"/>
    <w:rsid w:val="008442B0"/>
    <w:rsid w:val="00861D65"/>
    <w:rsid w:val="00875C87"/>
    <w:rsid w:val="00876220"/>
    <w:rsid w:val="008B3081"/>
    <w:rsid w:val="008B3467"/>
    <w:rsid w:val="008B4BB8"/>
    <w:rsid w:val="008E1146"/>
    <w:rsid w:val="008E2112"/>
    <w:rsid w:val="008F4989"/>
    <w:rsid w:val="008F57C1"/>
    <w:rsid w:val="009010E2"/>
    <w:rsid w:val="00904AF0"/>
    <w:rsid w:val="00917851"/>
    <w:rsid w:val="009221F0"/>
    <w:rsid w:val="00925D2B"/>
    <w:rsid w:val="0092793D"/>
    <w:rsid w:val="0093452F"/>
    <w:rsid w:val="00942604"/>
    <w:rsid w:val="009560B9"/>
    <w:rsid w:val="00957766"/>
    <w:rsid w:val="00963770"/>
    <w:rsid w:val="00964095"/>
    <w:rsid w:val="00966270"/>
    <w:rsid w:val="00971040"/>
    <w:rsid w:val="00972654"/>
    <w:rsid w:val="00973FC5"/>
    <w:rsid w:val="00975120"/>
    <w:rsid w:val="00990359"/>
    <w:rsid w:val="0099171F"/>
    <w:rsid w:val="009939C2"/>
    <w:rsid w:val="009A7166"/>
    <w:rsid w:val="009B059F"/>
    <w:rsid w:val="009B06AD"/>
    <w:rsid w:val="009B1B9E"/>
    <w:rsid w:val="009B36B7"/>
    <w:rsid w:val="009B5AA0"/>
    <w:rsid w:val="009B6997"/>
    <w:rsid w:val="009B77B1"/>
    <w:rsid w:val="009C1ABC"/>
    <w:rsid w:val="009C760B"/>
    <w:rsid w:val="009E16AC"/>
    <w:rsid w:val="009E7B01"/>
    <w:rsid w:val="009F35F5"/>
    <w:rsid w:val="00A0068B"/>
    <w:rsid w:val="00A01720"/>
    <w:rsid w:val="00A01D81"/>
    <w:rsid w:val="00A0324B"/>
    <w:rsid w:val="00A108E0"/>
    <w:rsid w:val="00A1183A"/>
    <w:rsid w:val="00A11871"/>
    <w:rsid w:val="00A17ED4"/>
    <w:rsid w:val="00A20A8B"/>
    <w:rsid w:val="00A21B44"/>
    <w:rsid w:val="00A22D59"/>
    <w:rsid w:val="00A37F7D"/>
    <w:rsid w:val="00A470B7"/>
    <w:rsid w:val="00A50E70"/>
    <w:rsid w:val="00A55148"/>
    <w:rsid w:val="00A55387"/>
    <w:rsid w:val="00A56E15"/>
    <w:rsid w:val="00A6592D"/>
    <w:rsid w:val="00A74573"/>
    <w:rsid w:val="00A81357"/>
    <w:rsid w:val="00A82EC0"/>
    <w:rsid w:val="00A905C0"/>
    <w:rsid w:val="00A97651"/>
    <w:rsid w:val="00AA0D0A"/>
    <w:rsid w:val="00AA10AF"/>
    <w:rsid w:val="00AA1F86"/>
    <w:rsid w:val="00AA482B"/>
    <w:rsid w:val="00AB0C38"/>
    <w:rsid w:val="00AC7685"/>
    <w:rsid w:val="00AD0C49"/>
    <w:rsid w:val="00AD1837"/>
    <w:rsid w:val="00AD3FED"/>
    <w:rsid w:val="00AD48DC"/>
    <w:rsid w:val="00AE01B6"/>
    <w:rsid w:val="00AF0C9B"/>
    <w:rsid w:val="00AF48AD"/>
    <w:rsid w:val="00AF5393"/>
    <w:rsid w:val="00B00E58"/>
    <w:rsid w:val="00B039C1"/>
    <w:rsid w:val="00B06A4C"/>
    <w:rsid w:val="00B106FD"/>
    <w:rsid w:val="00B2420E"/>
    <w:rsid w:val="00B4612E"/>
    <w:rsid w:val="00B46A0E"/>
    <w:rsid w:val="00B532D7"/>
    <w:rsid w:val="00B56D52"/>
    <w:rsid w:val="00B826B2"/>
    <w:rsid w:val="00B8632A"/>
    <w:rsid w:val="00B86673"/>
    <w:rsid w:val="00B86843"/>
    <w:rsid w:val="00B87620"/>
    <w:rsid w:val="00B878D5"/>
    <w:rsid w:val="00B946EA"/>
    <w:rsid w:val="00BA1F46"/>
    <w:rsid w:val="00BB4B14"/>
    <w:rsid w:val="00BB5632"/>
    <w:rsid w:val="00BB6FB0"/>
    <w:rsid w:val="00BC0AAA"/>
    <w:rsid w:val="00BC631A"/>
    <w:rsid w:val="00BC7608"/>
    <w:rsid w:val="00BD29EA"/>
    <w:rsid w:val="00BD4709"/>
    <w:rsid w:val="00BE211B"/>
    <w:rsid w:val="00BE5AC2"/>
    <w:rsid w:val="00BF0E9B"/>
    <w:rsid w:val="00BF2B3C"/>
    <w:rsid w:val="00BF4341"/>
    <w:rsid w:val="00BF6BDD"/>
    <w:rsid w:val="00C0365B"/>
    <w:rsid w:val="00C27509"/>
    <w:rsid w:val="00C30C2C"/>
    <w:rsid w:val="00C33EE8"/>
    <w:rsid w:val="00C34643"/>
    <w:rsid w:val="00C362EE"/>
    <w:rsid w:val="00C3786F"/>
    <w:rsid w:val="00C464C8"/>
    <w:rsid w:val="00C52589"/>
    <w:rsid w:val="00C528B6"/>
    <w:rsid w:val="00C54518"/>
    <w:rsid w:val="00C54BF2"/>
    <w:rsid w:val="00C57CAB"/>
    <w:rsid w:val="00C6074A"/>
    <w:rsid w:val="00C62F06"/>
    <w:rsid w:val="00C63DCC"/>
    <w:rsid w:val="00C63FF1"/>
    <w:rsid w:val="00C73A47"/>
    <w:rsid w:val="00C75FF9"/>
    <w:rsid w:val="00C879D2"/>
    <w:rsid w:val="00C91A2D"/>
    <w:rsid w:val="00C92546"/>
    <w:rsid w:val="00C94FAB"/>
    <w:rsid w:val="00C976B2"/>
    <w:rsid w:val="00CA1AC8"/>
    <w:rsid w:val="00CA1BD2"/>
    <w:rsid w:val="00CA40E9"/>
    <w:rsid w:val="00CA4E38"/>
    <w:rsid w:val="00CA7FB3"/>
    <w:rsid w:val="00CB0575"/>
    <w:rsid w:val="00CB17B3"/>
    <w:rsid w:val="00CB2AAE"/>
    <w:rsid w:val="00CB39D9"/>
    <w:rsid w:val="00CB4237"/>
    <w:rsid w:val="00CC1CCC"/>
    <w:rsid w:val="00CC6AB8"/>
    <w:rsid w:val="00CD1014"/>
    <w:rsid w:val="00CD4A52"/>
    <w:rsid w:val="00CD5F05"/>
    <w:rsid w:val="00CD6E56"/>
    <w:rsid w:val="00CE2957"/>
    <w:rsid w:val="00CE4132"/>
    <w:rsid w:val="00CE51F0"/>
    <w:rsid w:val="00CE5F54"/>
    <w:rsid w:val="00CE770C"/>
    <w:rsid w:val="00CF5901"/>
    <w:rsid w:val="00CF6A34"/>
    <w:rsid w:val="00D04456"/>
    <w:rsid w:val="00D116F9"/>
    <w:rsid w:val="00D1641C"/>
    <w:rsid w:val="00D2035F"/>
    <w:rsid w:val="00D21631"/>
    <w:rsid w:val="00D310EE"/>
    <w:rsid w:val="00D37CB7"/>
    <w:rsid w:val="00D423C7"/>
    <w:rsid w:val="00D55651"/>
    <w:rsid w:val="00D5599C"/>
    <w:rsid w:val="00D560BF"/>
    <w:rsid w:val="00D57B49"/>
    <w:rsid w:val="00D62D83"/>
    <w:rsid w:val="00D66394"/>
    <w:rsid w:val="00D665D1"/>
    <w:rsid w:val="00D73D10"/>
    <w:rsid w:val="00D73DA2"/>
    <w:rsid w:val="00D922EF"/>
    <w:rsid w:val="00D968B3"/>
    <w:rsid w:val="00DA6C64"/>
    <w:rsid w:val="00DB54DA"/>
    <w:rsid w:val="00DD3338"/>
    <w:rsid w:val="00DD41C0"/>
    <w:rsid w:val="00DD50D4"/>
    <w:rsid w:val="00DD6156"/>
    <w:rsid w:val="00DF0403"/>
    <w:rsid w:val="00DF1538"/>
    <w:rsid w:val="00DF1EED"/>
    <w:rsid w:val="00DF4E91"/>
    <w:rsid w:val="00E10A04"/>
    <w:rsid w:val="00E117E3"/>
    <w:rsid w:val="00E1401B"/>
    <w:rsid w:val="00E16532"/>
    <w:rsid w:val="00E21C40"/>
    <w:rsid w:val="00E2498C"/>
    <w:rsid w:val="00E2577E"/>
    <w:rsid w:val="00E264F1"/>
    <w:rsid w:val="00E31A01"/>
    <w:rsid w:val="00E4422B"/>
    <w:rsid w:val="00E452B4"/>
    <w:rsid w:val="00E46089"/>
    <w:rsid w:val="00E557C9"/>
    <w:rsid w:val="00E644FC"/>
    <w:rsid w:val="00E7147F"/>
    <w:rsid w:val="00E746F8"/>
    <w:rsid w:val="00E80D9A"/>
    <w:rsid w:val="00E83D1A"/>
    <w:rsid w:val="00E84C25"/>
    <w:rsid w:val="00E85D17"/>
    <w:rsid w:val="00E9080B"/>
    <w:rsid w:val="00E92A2B"/>
    <w:rsid w:val="00EA57C4"/>
    <w:rsid w:val="00EC0516"/>
    <w:rsid w:val="00EC0530"/>
    <w:rsid w:val="00EC3CDF"/>
    <w:rsid w:val="00EC46C5"/>
    <w:rsid w:val="00EC4998"/>
    <w:rsid w:val="00EC7B42"/>
    <w:rsid w:val="00ED3F41"/>
    <w:rsid w:val="00ED678C"/>
    <w:rsid w:val="00EE5EE6"/>
    <w:rsid w:val="00EF1571"/>
    <w:rsid w:val="00F01CB6"/>
    <w:rsid w:val="00F02DDE"/>
    <w:rsid w:val="00F03990"/>
    <w:rsid w:val="00F049BF"/>
    <w:rsid w:val="00F10A37"/>
    <w:rsid w:val="00F135B4"/>
    <w:rsid w:val="00F14D93"/>
    <w:rsid w:val="00F25BB6"/>
    <w:rsid w:val="00F30D51"/>
    <w:rsid w:val="00F34FB3"/>
    <w:rsid w:val="00F36E71"/>
    <w:rsid w:val="00F40109"/>
    <w:rsid w:val="00F43541"/>
    <w:rsid w:val="00F43F7E"/>
    <w:rsid w:val="00F4707A"/>
    <w:rsid w:val="00F4731F"/>
    <w:rsid w:val="00F52BAA"/>
    <w:rsid w:val="00F555C1"/>
    <w:rsid w:val="00F56EDA"/>
    <w:rsid w:val="00F655CE"/>
    <w:rsid w:val="00F709D8"/>
    <w:rsid w:val="00F72B8A"/>
    <w:rsid w:val="00F72C5C"/>
    <w:rsid w:val="00F76771"/>
    <w:rsid w:val="00F779FE"/>
    <w:rsid w:val="00F833D7"/>
    <w:rsid w:val="00F858C8"/>
    <w:rsid w:val="00F94399"/>
    <w:rsid w:val="00FB4B5B"/>
    <w:rsid w:val="00FB6E93"/>
    <w:rsid w:val="00FD00D5"/>
    <w:rsid w:val="00FD066B"/>
    <w:rsid w:val="00FD1834"/>
    <w:rsid w:val="00FF413B"/>
    <w:rsid w:val="00FF5A5D"/>
    <w:rsid w:val="00FF5B58"/>
    <w:rsid w:val="00FF605A"/>
    <w:rsid w:val="00FF698D"/>
    <w:rsid w:val="00FF6AC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3C52C3-7D32-4F7A-8753-190562F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qFormat/>
    <w:rsid w:val="00CE5F54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1"/>
    </w:pPr>
    <w:rPr>
      <w:rFonts w:ascii="Times New Roman" w:eastAsia="Calibri" w:hAnsi="Times New Roman" w:cs="Times New Roman"/>
      <w:bCs w:val="0"/>
      <w:spacing w:val="-20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186EA0"/>
  </w:style>
  <w:style w:type="paragraph" w:customStyle="1" w:styleId="24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aliases w:val="2 Знак,H2 Знак,h2 Знак,Numbered text 3 Знак,Reset numbering Знак,Раздел Знак,(подраздел) Знак,заголовок 2 Знак"/>
    <w:link w:val="2"/>
    <w:locked/>
    <w:rsid w:val="00CE5F54"/>
    <w:rPr>
      <w:rFonts w:eastAsia="Calibri"/>
      <w:b/>
      <w:spacing w:val="-20"/>
      <w:kern w:val="28"/>
      <w:sz w:val="24"/>
      <w:szCs w:val="24"/>
      <w:lang w:val="ru-RU" w:eastAsia="ru-RU" w:bidi="ar-SA"/>
    </w:rPr>
  </w:style>
  <w:style w:type="paragraph" w:styleId="a0">
    <w:name w:val="Название"/>
    <w:basedOn w:val="a"/>
    <w:qFormat/>
    <w:rsid w:val="00CE5F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List"/>
    <w:basedOn w:val="a"/>
    <w:rsid w:val="004E5DFF"/>
    <w:pPr>
      <w:ind w:left="283" w:hanging="283"/>
    </w:pPr>
  </w:style>
  <w:style w:type="paragraph" w:styleId="af4">
    <w:name w:val="Subtitle"/>
    <w:basedOn w:val="a0"/>
    <w:next w:val="a"/>
    <w:link w:val="af5"/>
    <w:qFormat/>
    <w:rsid w:val="00D62D83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rFonts w:ascii="Times New Roman" w:eastAsia="Calibri" w:hAnsi="Times New Roman" w:cs="Times New Roman"/>
      <w:bCs w:val="0"/>
      <w:caps/>
      <w:spacing w:val="-16"/>
      <w:szCs w:val="24"/>
    </w:rPr>
  </w:style>
  <w:style w:type="character" w:customStyle="1" w:styleId="af5">
    <w:name w:val="Подзаголовок Знак"/>
    <w:link w:val="af4"/>
    <w:locked/>
    <w:rsid w:val="00D62D83"/>
    <w:rPr>
      <w:rFonts w:eastAsia="Calibri"/>
      <w:b/>
      <w:caps/>
      <w:spacing w:val="-16"/>
      <w:kern w:val="28"/>
      <w:sz w:val="32"/>
      <w:szCs w:val="24"/>
      <w:lang w:val="ru-RU" w:eastAsia="ru-RU" w:bidi="ar-SA"/>
    </w:rPr>
  </w:style>
  <w:style w:type="paragraph" w:customStyle="1" w:styleId="3">
    <w:name w:val="Знак3"/>
    <w:basedOn w:val="a"/>
    <w:rsid w:val="0049444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6">
    <w:name w:val="Hyperlink"/>
    <w:rsid w:val="0049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4043</Words>
  <Characters>30264</Characters>
  <Application>Microsoft Office Word</Application>
  <DocSecurity>4</DocSecurity>
  <Lines>1235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34041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2017-10-26T13:29:00Z</cp:lastPrinted>
  <dcterms:created xsi:type="dcterms:W3CDTF">2021-10-25T09:30:00Z</dcterms:created>
  <dcterms:modified xsi:type="dcterms:W3CDTF">2021-10-25T09:30:00Z</dcterms:modified>
</cp:coreProperties>
</file>